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406"/>
        <w:gridCol w:w="2044"/>
      </w:tblGrid>
      <w:tr w:rsidR="004F3082" w:rsidRPr="008B6342" w14:paraId="1A8954E1" w14:textId="77777777" w:rsidTr="0038556E">
        <w:trPr>
          <w:trHeight w:hRule="exact" w:val="799"/>
        </w:trPr>
        <w:tc>
          <w:tcPr>
            <w:tcW w:w="7643" w:type="dxa"/>
          </w:tcPr>
          <w:p w14:paraId="4B02AA0F" w14:textId="0BF7103F" w:rsidR="007628DF" w:rsidRPr="008B6342" w:rsidRDefault="00E07E35" w:rsidP="008B6342">
            <w:pPr>
              <w:pStyle w:val="Template-Dokumentnavn"/>
            </w:pPr>
            <w:r>
              <w:t>Medlemsliste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4042E182" w14:textId="77777777" w:rsidR="004F3082" w:rsidRPr="008B6342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14:paraId="60D20CD2" w14:textId="7C6F71E0" w:rsidR="00B26711" w:rsidRPr="008B6342" w:rsidRDefault="00B55E9E" w:rsidP="00B26711">
            <w:pPr>
              <w:pStyle w:val="Template-Dato"/>
            </w:pPr>
            <w:bookmarkStart w:id="0" w:name="SD_FLD_DocumentDate"/>
            <w:bookmarkStart w:id="1" w:name="SD_HideDocinfo"/>
            <w:r>
              <w:t>17</w:t>
            </w:r>
            <w:r w:rsidR="008B6342" w:rsidRPr="008B6342">
              <w:t>. marts 2021</w:t>
            </w:r>
            <w:bookmarkEnd w:id="0"/>
          </w:p>
          <w:p w14:paraId="7542B0E6" w14:textId="77777777" w:rsidR="004F3082" w:rsidRPr="008B6342" w:rsidRDefault="008B6342" w:rsidP="00B26711">
            <w:pPr>
              <w:pStyle w:val="Template-Dato"/>
            </w:pPr>
            <w:bookmarkStart w:id="2" w:name="SD_LAN_Jnr"/>
            <w:bookmarkStart w:id="3" w:name="HIF_dossier_f2casenumber"/>
            <w:r w:rsidRPr="008B6342">
              <w:rPr>
                <w:vanish/>
              </w:rPr>
              <w:t>J.nr.</w:t>
            </w:r>
            <w:bookmarkEnd w:id="2"/>
            <w:r w:rsidR="00B26711" w:rsidRPr="008B6342">
              <w:rPr>
                <w:vanish/>
              </w:rPr>
              <w:t xml:space="preserve"> </w:t>
            </w:r>
            <w:bookmarkStart w:id="4" w:name="dossier_f2casenumber"/>
            <w:bookmarkEnd w:id="4"/>
            <w:r w:rsidR="00B26711" w:rsidRPr="008B6342">
              <w:rPr>
                <w:vanish/>
              </w:rPr>
              <w:t xml:space="preserve"> </w:t>
            </w:r>
            <w:bookmarkEnd w:id="3"/>
            <w:r w:rsidR="00B26711" w:rsidRPr="008B6342">
              <w:t xml:space="preserve"> </w:t>
            </w:r>
            <w:bookmarkEnd w:id="1"/>
          </w:p>
        </w:tc>
      </w:tr>
      <w:tr w:rsidR="004F3082" w:rsidRPr="008B6342" w14:paraId="1979614D" w14:textId="77777777" w:rsidTr="00F76F6E">
        <w:trPr>
          <w:trHeight w:val="340"/>
        </w:trPr>
        <w:tc>
          <w:tcPr>
            <w:tcW w:w="7643" w:type="dxa"/>
          </w:tcPr>
          <w:p w14:paraId="2189EFD1" w14:textId="77777777" w:rsidR="004F3082" w:rsidRPr="008B6342" w:rsidRDefault="004F3082" w:rsidP="00794A97"/>
        </w:tc>
        <w:tc>
          <w:tcPr>
            <w:tcW w:w="406" w:type="dxa"/>
            <w:tcBorders>
              <w:top w:val="nil"/>
              <w:bottom w:val="nil"/>
            </w:tcBorders>
          </w:tcPr>
          <w:p w14:paraId="43C1E19E" w14:textId="77777777" w:rsidR="004F3082" w:rsidRPr="008B6342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14:paraId="7FF9492E" w14:textId="77777777" w:rsidR="004F3082" w:rsidRPr="008B6342" w:rsidRDefault="004F3082" w:rsidP="00794A97"/>
        </w:tc>
      </w:tr>
    </w:tbl>
    <w:p w14:paraId="090A9B88" w14:textId="2E64380F" w:rsidR="006A3551" w:rsidRDefault="003D618D" w:rsidP="006C54C8">
      <w:pPr>
        <w:pStyle w:val="Overskrift1"/>
        <w:spacing w:before="0"/>
        <w:contextualSpacing/>
      </w:pPr>
      <w:r>
        <w:t xml:space="preserve">Medlemmer af regeringens </w:t>
      </w:r>
      <w:r w:rsidR="00E43BE2" w:rsidRPr="00E43BE2">
        <w:t>digitaliseringspartnerskab</w:t>
      </w:r>
    </w:p>
    <w:p w14:paraId="326092DE" w14:textId="77777777" w:rsidR="006A3551" w:rsidRDefault="006A3551" w:rsidP="006C54C8">
      <w:pPr>
        <w:pStyle w:val="Overskrift1"/>
        <w:spacing w:before="0"/>
        <w:contextualSpacing/>
      </w:pPr>
    </w:p>
    <w:p w14:paraId="74084540" w14:textId="0A44ADCE" w:rsidR="003D618D" w:rsidRPr="006A3551" w:rsidRDefault="006A3551" w:rsidP="002301AA">
      <w:pPr>
        <w:spacing w:line="240" w:lineRule="auto"/>
        <w:rPr>
          <w:szCs w:val="26"/>
        </w:rPr>
      </w:pPr>
      <w:r>
        <w:rPr>
          <w:szCs w:val="26"/>
        </w:rPr>
        <w:t>Nedenfor fremgår formand og medlemmer i regeringens digitaliseringspartnerskab (fremgår i alfabetisk rækkefølge).</w:t>
      </w:r>
    </w:p>
    <w:p w14:paraId="7BBC9293" w14:textId="35A5C35E" w:rsidR="002301AA" w:rsidRPr="002301AA" w:rsidRDefault="002301AA" w:rsidP="002301AA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Formand: </w:t>
      </w:r>
      <w:r w:rsidRPr="003D618D">
        <w:rPr>
          <w:rFonts w:ascii="Garamond" w:hAnsi="Garamond"/>
          <w:szCs w:val="26"/>
        </w:rPr>
        <w:t>Jim Hagemann Snabe, bestyrelsesformand, A.P. Møller Mærsk, bestyrelsesformand, Siemens AG</w:t>
      </w:r>
    </w:p>
    <w:p w14:paraId="123FA27B" w14:textId="66892868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André Rogaczewski, adm. direktør, Netcompany</w:t>
      </w:r>
    </w:p>
    <w:p w14:paraId="2E4904A1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Brian Mikkelsen, adm. direktør, Dansk Erhverv</w:t>
      </w:r>
    </w:p>
    <w:p w14:paraId="424353F4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Casper Hansen, adm. direktør, Technicon</w:t>
      </w:r>
    </w:p>
    <w:p w14:paraId="2BF88BB6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Claus Jensen, forbundsformand, Dansk Metal</w:t>
      </w:r>
    </w:p>
    <w:p w14:paraId="7914974F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Esben Gadsbøll, bestyrelsesformand, Brancheforening for Tech Startups</w:t>
      </w:r>
    </w:p>
    <w:p w14:paraId="25FDBBDE" w14:textId="4B0EC4F5" w:rsid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Eva Berneke, adm. direktør, KMD</w:t>
      </w:r>
    </w:p>
    <w:p w14:paraId="10A6C6DF" w14:textId="53C4A1D8" w:rsidR="001F2774" w:rsidRPr="003D618D" w:rsidRDefault="001F2774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Gordon Ørskov Madsen, formand, Danmarks Lærerforening</w:t>
      </w:r>
    </w:p>
    <w:p w14:paraId="121D0B65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Gregers Kronborg, adm. direktør og ejer, Rulebreaker Ventures</w:t>
      </w:r>
    </w:p>
    <w:p w14:paraId="7F4AC9B3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Jacob Bundsgaard, formand, Kommunernes Landsforening</w:t>
      </w:r>
    </w:p>
    <w:p w14:paraId="00F66171" w14:textId="317E7131" w:rsid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Kim Fausing, adm. direktør, Danfoss</w:t>
      </w:r>
    </w:p>
    <w:p w14:paraId="5AC94322" w14:textId="4AC0A3E6" w:rsidR="00B55E9E" w:rsidRPr="003D618D" w:rsidRDefault="00B55E9E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Kim Simonsen, forbundsformand, HK</w:t>
      </w:r>
      <w:bookmarkStart w:id="5" w:name="_GoBack"/>
      <w:bookmarkEnd w:id="5"/>
    </w:p>
    <w:p w14:paraId="0704EE5E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Lars Aagaard, adm. direktør, Dansk Energi</w:t>
      </w:r>
    </w:p>
    <w:p w14:paraId="6339361C" w14:textId="3F35D20D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Lars</w:t>
      </w:r>
      <w:r w:rsidRPr="003D618D">
        <w:rPr>
          <w:rFonts w:ascii="Garamond" w:hAnsi="Garamond"/>
          <w:szCs w:val="26"/>
        </w:rPr>
        <w:t xml:space="preserve"> Sandahl Sørensen, adm. direktør, Dansk Industri</w:t>
      </w:r>
    </w:p>
    <w:p w14:paraId="24DDAABA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Lizette Risgaard, formand, Fagbevægelsens Hovedorganisation</w:t>
      </w:r>
    </w:p>
    <w:p w14:paraId="66EB5592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Mads Nipper, adm. direktør, Ørsted</w:t>
      </w:r>
    </w:p>
    <w:p w14:paraId="6D3E9E20" w14:textId="623B2DD9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Martin Præstegaard, vice</w:t>
      </w:r>
      <w:r>
        <w:rPr>
          <w:rFonts w:ascii="Garamond" w:hAnsi="Garamond"/>
          <w:szCs w:val="26"/>
        </w:rPr>
        <w:t>administrerende</w:t>
      </w:r>
      <w:r w:rsidRPr="003D618D">
        <w:rPr>
          <w:rFonts w:ascii="Garamond" w:hAnsi="Garamond"/>
          <w:szCs w:val="26"/>
        </w:rPr>
        <w:t xml:space="preserve"> direktør og finansdirektør, ATP </w:t>
      </w:r>
    </w:p>
    <w:p w14:paraId="16451489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 xml:space="preserve">Michael Holm, adm. direktør, Systematic </w:t>
      </w:r>
    </w:p>
    <w:p w14:paraId="73317640" w14:textId="3606A8E0" w:rsidR="003D618D" w:rsidRPr="0044643C" w:rsidRDefault="00FE2087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lastRenderedPageBreak/>
        <w:t>Michael Rasmu</w:t>
      </w:r>
      <w:r w:rsidR="003D618D" w:rsidRPr="0044643C">
        <w:rPr>
          <w:rFonts w:ascii="Garamond" w:hAnsi="Garamond"/>
          <w:szCs w:val="26"/>
        </w:rPr>
        <w:t>ssen, adm. direktør, Nykredit</w:t>
      </w:r>
    </w:p>
    <w:p w14:paraId="4B927514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  <w:lang w:val="en-US"/>
        </w:rPr>
      </w:pPr>
      <w:r w:rsidRPr="003D618D">
        <w:rPr>
          <w:rFonts w:ascii="Garamond" w:hAnsi="Garamond"/>
          <w:szCs w:val="26"/>
          <w:lang w:val="en-US"/>
        </w:rPr>
        <w:t>Mikkel Flyverbom, professor mso, Copenhagen Business School</w:t>
      </w:r>
    </w:p>
    <w:p w14:paraId="4CA2559C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Nana Bule, adm. direktør, Microsoft Danmark &amp; Island</w:t>
      </w:r>
    </w:p>
    <w:p w14:paraId="0ABB173E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Natasha Friis Saxberg, adm. direktør, IT-Branchen</w:t>
      </w:r>
    </w:p>
    <w:p w14:paraId="467769A2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Per Christensen, forbundsformand, 3F</w:t>
      </w:r>
    </w:p>
    <w:p w14:paraId="6E1C49F6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Rikke Hougaard Zeberg, branchedirektør, DI Digital, Dansk Industri</w:t>
      </w:r>
    </w:p>
    <w:p w14:paraId="4E4E419A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Rikke Hvilshøj, adm. direktør, DANSK IT</w:t>
      </w:r>
    </w:p>
    <w:p w14:paraId="2B3785B1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Stephanie Lose, formand, Danske Regioner</w:t>
      </w:r>
    </w:p>
    <w:p w14:paraId="0C109B7D" w14:textId="44A42121" w:rsidR="003D618D" w:rsidRPr="00C03B8D" w:rsidRDefault="003D618D" w:rsidP="00C03B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2301AA">
        <w:rPr>
          <w:rFonts w:ascii="Garamond" w:hAnsi="Garamond"/>
          <w:szCs w:val="26"/>
        </w:rPr>
        <w:t xml:space="preserve">Stephen Alstrup, </w:t>
      </w:r>
      <w:r w:rsidR="00C03B8D">
        <w:rPr>
          <w:rFonts w:ascii="Garamond" w:hAnsi="Garamond"/>
          <w:szCs w:val="26"/>
        </w:rPr>
        <w:t>CEO</w:t>
      </w:r>
      <w:r w:rsidR="00E20566">
        <w:rPr>
          <w:rFonts w:ascii="Garamond" w:hAnsi="Garamond"/>
          <w:szCs w:val="26"/>
        </w:rPr>
        <w:t>,</w:t>
      </w:r>
      <w:r w:rsidR="00C03B8D">
        <w:rPr>
          <w:rFonts w:ascii="Garamond" w:hAnsi="Garamond"/>
          <w:szCs w:val="26"/>
        </w:rPr>
        <w:t xml:space="preserve"> SupWiz/p</w:t>
      </w:r>
      <w:r w:rsidR="00C03B8D" w:rsidRPr="00C03B8D">
        <w:rPr>
          <w:rFonts w:ascii="Garamond" w:hAnsi="Garamond"/>
          <w:szCs w:val="26"/>
        </w:rPr>
        <w:t>rofessor</w:t>
      </w:r>
      <w:r w:rsidR="00C03B8D">
        <w:rPr>
          <w:rFonts w:ascii="Garamond" w:hAnsi="Garamond"/>
          <w:szCs w:val="26"/>
        </w:rPr>
        <w:t>,</w:t>
      </w:r>
      <w:r w:rsidR="00C03B8D" w:rsidRPr="00C03B8D">
        <w:rPr>
          <w:rFonts w:ascii="Garamond" w:hAnsi="Garamond"/>
          <w:szCs w:val="26"/>
        </w:rPr>
        <w:t xml:space="preserve"> Københavns Universitet</w:t>
      </w:r>
    </w:p>
    <w:p w14:paraId="7429C91F" w14:textId="77777777" w:rsidR="003D618D" w:rsidRPr="003D618D" w:rsidRDefault="003D618D" w:rsidP="003D618D">
      <w:pPr>
        <w:pStyle w:val="Listeafsnit"/>
        <w:numPr>
          <w:ilvl w:val="0"/>
          <w:numId w:val="24"/>
        </w:numPr>
        <w:spacing w:line="480" w:lineRule="auto"/>
        <w:ind w:left="426"/>
        <w:rPr>
          <w:rFonts w:ascii="Garamond" w:hAnsi="Garamond"/>
          <w:szCs w:val="26"/>
        </w:rPr>
      </w:pPr>
      <w:r w:rsidRPr="003D618D">
        <w:rPr>
          <w:rFonts w:ascii="Garamond" w:hAnsi="Garamond"/>
          <w:szCs w:val="26"/>
        </w:rPr>
        <w:t>Stine Mangor Tornmark, adm. direktør, Legal Monster</w:t>
      </w:r>
    </w:p>
    <w:p w14:paraId="6364C132" w14:textId="77777777" w:rsidR="003D618D" w:rsidRPr="003D618D" w:rsidRDefault="003D618D" w:rsidP="003D618D">
      <w:pPr>
        <w:pStyle w:val="Listeafsnit"/>
        <w:spacing w:line="480" w:lineRule="auto"/>
        <w:ind w:left="426"/>
        <w:rPr>
          <w:rFonts w:ascii="Garamond" w:hAnsi="Garamond"/>
          <w:szCs w:val="26"/>
        </w:rPr>
      </w:pPr>
    </w:p>
    <w:p w14:paraId="0404685F" w14:textId="77777777" w:rsidR="008B6342" w:rsidRPr="008B6342" w:rsidRDefault="008B6342" w:rsidP="008B6342"/>
    <w:sectPr w:rsidR="008B6342" w:rsidRPr="008B6342" w:rsidSect="009E377C">
      <w:headerReference w:type="default" r:id="rId8"/>
      <w:headerReference w:type="first" r:id="rId9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CA24A" w14:textId="77777777" w:rsidR="00040C13" w:rsidRDefault="00040C13">
      <w:r>
        <w:separator/>
      </w:r>
    </w:p>
  </w:endnote>
  <w:endnote w:type="continuationSeparator" w:id="0">
    <w:p w14:paraId="1FDFF51E" w14:textId="77777777" w:rsidR="00040C13" w:rsidRDefault="0004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2E304" w14:textId="77777777" w:rsidR="00040C13" w:rsidRPr="000B0218" w:rsidRDefault="00040C13" w:rsidP="000B0218">
      <w:pPr>
        <w:pStyle w:val="FootnoteSeperator"/>
      </w:pPr>
    </w:p>
  </w:footnote>
  <w:footnote w:type="continuationSeparator" w:id="0">
    <w:p w14:paraId="259280F1" w14:textId="77777777" w:rsidR="00040C13" w:rsidRDefault="0004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5EEF" w14:textId="4B09C8AC" w:rsidR="00F3309D" w:rsidRPr="00433F79" w:rsidRDefault="00F3309D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  <w:bookmarkStart w:id="6" w:name="SD_LAN_Page"/>
    <w:r w:rsidR="008B6342">
      <w:rPr>
        <w:rStyle w:val="Sidetal"/>
      </w:rPr>
      <w:t>Side</w:t>
    </w:r>
    <w:bookmarkEnd w:id="6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PAGE </w:instrText>
    </w:r>
    <w:r w:rsidRPr="00433F79">
      <w:rPr>
        <w:rStyle w:val="Sidetal"/>
      </w:rPr>
      <w:fldChar w:fldCharType="separate"/>
    </w:r>
    <w:r w:rsidR="00B55E9E">
      <w:rPr>
        <w:rStyle w:val="Sidetal"/>
        <w:noProof/>
      </w:rPr>
      <w:t>2</w:t>
    </w:r>
    <w:r w:rsidRPr="00433F79">
      <w:rPr>
        <w:rStyle w:val="Sidetal"/>
      </w:rPr>
      <w:fldChar w:fldCharType="end"/>
    </w:r>
    <w:r w:rsidRPr="00433F79">
      <w:rPr>
        <w:rStyle w:val="Sidetal"/>
      </w:rPr>
      <w:t xml:space="preserve"> </w:t>
    </w:r>
    <w:bookmarkStart w:id="7" w:name="SD_LAN_Of"/>
    <w:r w:rsidR="008B6342">
      <w:rPr>
        <w:rStyle w:val="Sidetal"/>
      </w:rPr>
      <w:t>af</w:t>
    </w:r>
    <w:bookmarkEnd w:id="7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433F79">
      <w:rPr>
        <w:rStyle w:val="Sidetal"/>
      </w:rPr>
      <w:instrText xml:space="preserve"> </w:instrText>
    </w:r>
    <w:r w:rsidRPr="00433F79">
      <w:rPr>
        <w:rStyle w:val="Sidetal"/>
      </w:rPr>
      <w:fldChar w:fldCharType="separate"/>
    </w:r>
    <w:r w:rsidR="00B55E9E">
      <w:rPr>
        <w:rStyle w:val="Sidetal"/>
        <w:noProof/>
      </w:rPr>
      <w:t>2</w:t>
    </w:r>
    <w:r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6025" w14:textId="77777777" w:rsidR="00703C50" w:rsidRDefault="00703C50" w:rsidP="00703C50">
    <w:pPr>
      <w:pStyle w:val="Sidehoved"/>
    </w:pPr>
  </w:p>
  <w:p w14:paraId="051A2B49" w14:textId="77777777" w:rsidR="00107B13" w:rsidRDefault="008B6342">
    <w:pPr>
      <w:pStyle w:val="Sidehoved"/>
    </w:pPr>
    <w:bookmarkStart w:id="8" w:name="SD_Notat"/>
    <w:bookmarkEnd w:id="8"/>
    <w:r>
      <w:rPr>
        <w:noProof/>
      </w:rPr>
      <w:drawing>
        <wp:anchor distT="0" distB="0" distL="114300" distR="114300" simplePos="0" relativeHeight="251659264" behindDoc="0" locked="0" layoutInCell="1" allowOverlap="1" wp14:anchorId="77B81FA5" wp14:editId="6DA2E96F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1594485" cy="415290"/>
          <wp:effectExtent l="0" t="0" r="5715" b="381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 w15:restartNumberingAfterBreak="0">
    <w:nsid w:val="66EC2DBD"/>
    <w:multiLevelType w:val="hybridMultilevel"/>
    <w:tmpl w:val="DD4431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8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14"/>
  </w:num>
  <w:num w:numId="20">
    <w:abstractNumId w:val="11"/>
  </w:num>
  <w:num w:numId="21">
    <w:abstractNumId w:val="9"/>
  </w:num>
  <w:num w:numId="22">
    <w:abstractNumId w:val="9"/>
  </w:num>
  <w:num w:numId="23">
    <w:abstractNumId w:val="18"/>
  </w:num>
  <w:num w:numId="2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42"/>
    <w:rsid w:val="000035B8"/>
    <w:rsid w:val="00017AB4"/>
    <w:rsid w:val="00022F36"/>
    <w:rsid w:val="000240CB"/>
    <w:rsid w:val="000250D6"/>
    <w:rsid w:val="00025355"/>
    <w:rsid w:val="00036862"/>
    <w:rsid w:val="00040C13"/>
    <w:rsid w:val="000421D4"/>
    <w:rsid w:val="00051A09"/>
    <w:rsid w:val="00055727"/>
    <w:rsid w:val="00066058"/>
    <w:rsid w:val="00074E9A"/>
    <w:rsid w:val="000769DC"/>
    <w:rsid w:val="0008749C"/>
    <w:rsid w:val="00090544"/>
    <w:rsid w:val="000B0218"/>
    <w:rsid w:val="000B0DAA"/>
    <w:rsid w:val="000B75AA"/>
    <w:rsid w:val="000D6E63"/>
    <w:rsid w:val="000E5D78"/>
    <w:rsid w:val="000F05E1"/>
    <w:rsid w:val="000F15FA"/>
    <w:rsid w:val="00101552"/>
    <w:rsid w:val="001073CB"/>
    <w:rsid w:val="00107B13"/>
    <w:rsid w:val="001105C6"/>
    <w:rsid w:val="00114D87"/>
    <w:rsid w:val="0012489C"/>
    <w:rsid w:val="00134C5D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A6137"/>
    <w:rsid w:val="001B007C"/>
    <w:rsid w:val="001C081F"/>
    <w:rsid w:val="001C4B5D"/>
    <w:rsid w:val="001E698C"/>
    <w:rsid w:val="001F2774"/>
    <w:rsid w:val="001F4299"/>
    <w:rsid w:val="00211AB6"/>
    <w:rsid w:val="00216BE3"/>
    <w:rsid w:val="002171DE"/>
    <w:rsid w:val="00217E5B"/>
    <w:rsid w:val="00227FFC"/>
    <w:rsid w:val="002301AA"/>
    <w:rsid w:val="00234EF4"/>
    <w:rsid w:val="0024217B"/>
    <w:rsid w:val="0024430C"/>
    <w:rsid w:val="00257CDF"/>
    <w:rsid w:val="002672F6"/>
    <w:rsid w:val="00267516"/>
    <w:rsid w:val="00270BA3"/>
    <w:rsid w:val="00297E3C"/>
    <w:rsid w:val="002A2BF7"/>
    <w:rsid w:val="002E326D"/>
    <w:rsid w:val="002E6658"/>
    <w:rsid w:val="002E6669"/>
    <w:rsid w:val="002F2D9E"/>
    <w:rsid w:val="002F5B9A"/>
    <w:rsid w:val="002F65B1"/>
    <w:rsid w:val="00321B65"/>
    <w:rsid w:val="00331E55"/>
    <w:rsid w:val="00340A87"/>
    <w:rsid w:val="00350F46"/>
    <w:rsid w:val="003552F1"/>
    <w:rsid w:val="00377867"/>
    <w:rsid w:val="00382FFF"/>
    <w:rsid w:val="003A2487"/>
    <w:rsid w:val="003A4BFC"/>
    <w:rsid w:val="003A79AB"/>
    <w:rsid w:val="003A7C5E"/>
    <w:rsid w:val="003D618D"/>
    <w:rsid w:val="003E6170"/>
    <w:rsid w:val="00406A77"/>
    <w:rsid w:val="00411E02"/>
    <w:rsid w:val="00420C65"/>
    <w:rsid w:val="0043074C"/>
    <w:rsid w:val="004357F5"/>
    <w:rsid w:val="0044538C"/>
    <w:rsid w:val="0044643C"/>
    <w:rsid w:val="0045008B"/>
    <w:rsid w:val="00456B57"/>
    <w:rsid w:val="0047535D"/>
    <w:rsid w:val="00483C3B"/>
    <w:rsid w:val="00493EAD"/>
    <w:rsid w:val="004C29DF"/>
    <w:rsid w:val="004C3BD5"/>
    <w:rsid w:val="004F3082"/>
    <w:rsid w:val="005001B3"/>
    <w:rsid w:val="00504494"/>
    <w:rsid w:val="0050453A"/>
    <w:rsid w:val="00511F36"/>
    <w:rsid w:val="00515BC7"/>
    <w:rsid w:val="00517341"/>
    <w:rsid w:val="0052131E"/>
    <w:rsid w:val="00523C5B"/>
    <w:rsid w:val="0053284B"/>
    <w:rsid w:val="00545F55"/>
    <w:rsid w:val="00552F3F"/>
    <w:rsid w:val="00553194"/>
    <w:rsid w:val="00553FEA"/>
    <w:rsid w:val="00564020"/>
    <w:rsid w:val="00570BB3"/>
    <w:rsid w:val="00574B64"/>
    <w:rsid w:val="00576C37"/>
    <w:rsid w:val="005802EE"/>
    <w:rsid w:val="00584378"/>
    <w:rsid w:val="005A0090"/>
    <w:rsid w:val="005A5B2D"/>
    <w:rsid w:val="005B5A82"/>
    <w:rsid w:val="005C32DE"/>
    <w:rsid w:val="005D1B36"/>
    <w:rsid w:val="005E3E22"/>
    <w:rsid w:val="005E6CB9"/>
    <w:rsid w:val="005F7C6D"/>
    <w:rsid w:val="00620DCC"/>
    <w:rsid w:val="00627DD8"/>
    <w:rsid w:val="00640ECC"/>
    <w:rsid w:val="006856CE"/>
    <w:rsid w:val="00690495"/>
    <w:rsid w:val="00690C8C"/>
    <w:rsid w:val="00694D75"/>
    <w:rsid w:val="006A3551"/>
    <w:rsid w:val="006B312F"/>
    <w:rsid w:val="006B3CEA"/>
    <w:rsid w:val="006C54C8"/>
    <w:rsid w:val="006D5EC7"/>
    <w:rsid w:val="006E1282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1A9F"/>
    <w:rsid w:val="00753853"/>
    <w:rsid w:val="007558AC"/>
    <w:rsid w:val="00757790"/>
    <w:rsid w:val="007628DF"/>
    <w:rsid w:val="00777179"/>
    <w:rsid w:val="0079495A"/>
    <w:rsid w:val="00794A97"/>
    <w:rsid w:val="00795072"/>
    <w:rsid w:val="007955B4"/>
    <w:rsid w:val="007B1E75"/>
    <w:rsid w:val="007B2216"/>
    <w:rsid w:val="007C0A94"/>
    <w:rsid w:val="007C1E8D"/>
    <w:rsid w:val="007C2199"/>
    <w:rsid w:val="007C3256"/>
    <w:rsid w:val="007D219D"/>
    <w:rsid w:val="007F382F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A0687"/>
    <w:rsid w:val="008A6101"/>
    <w:rsid w:val="008B3B52"/>
    <w:rsid w:val="008B6342"/>
    <w:rsid w:val="008D0573"/>
    <w:rsid w:val="008D1A60"/>
    <w:rsid w:val="008D21AE"/>
    <w:rsid w:val="008D5495"/>
    <w:rsid w:val="008D7E07"/>
    <w:rsid w:val="008F0FE1"/>
    <w:rsid w:val="008F1CCF"/>
    <w:rsid w:val="00903660"/>
    <w:rsid w:val="009139CF"/>
    <w:rsid w:val="00920625"/>
    <w:rsid w:val="00930E78"/>
    <w:rsid w:val="0093235B"/>
    <w:rsid w:val="00946A30"/>
    <w:rsid w:val="009508BA"/>
    <w:rsid w:val="00952765"/>
    <w:rsid w:val="009555A1"/>
    <w:rsid w:val="00956D8A"/>
    <w:rsid w:val="009673E6"/>
    <w:rsid w:val="00970441"/>
    <w:rsid w:val="00971AA9"/>
    <w:rsid w:val="009859A7"/>
    <w:rsid w:val="00985C7E"/>
    <w:rsid w:val="009911AD"/>
    <w:rsid w:val="009A06B6"/>
    <w:rsid w:val="009A06D8"/>
    <w:rsid w:val="009A167D"/>
    <w:rsid w:val="009A6733"/>
    <w:rsid w:val="009B1328"/>
    <w:rsid w:val="009B7C02"/>
    <w:rsid w:val="009C28EF"/>
    <w:rsid w:val="009C388B"/>
    <w:rsid w:val="009C3A4A"/>
    <w:rsid w:val="009C6009"/>
    <w:rsid w:val="009C7F4B"/>
    <w:rsid w:val="009D3340"/>
    <w:rsid w:val="009E163A"/>
    <w:rsid w:val="009E377C"/>
    <w:rsid w:val="009F27A2"/>
    <w:rsid w:val="009F3067"/>
    <w:rsid w:val="00A059FC"/>
    <w:rsid w:val="00A24BB9"/>
    <w:rsid w:val="00A24EE2"/>
    <w:rsid w:val="00A25B8F"/>
    <w:rsid w:val="00A30CBD"/>
    <w:rsid w:val="00A42BEC"/>
    <w:rsid w:val="00A461AC"/>
    <w:rsid w:val="00A575C5"/>
    <w:rsid w:val="00A653C9"/>
    <w:rsid w:val="00A65A51"/>
    <w:rsid w:val="00A825BA"/>
    <w:rsid w:val="00A82C53"/>
    <w:rsid w:val="00AA6235"/>
    <w:rsid w:val="00AB47BB"/>
    <w:rsid w:val="00AB68E5"/>
    <w:rsid w:val="00AC6FF2"/>
    <w:rsid w:val="00AD49B3"/>
    <w:rsid w:val="00AE7CB0"/>
    <w:rsid w:val="00AF5DDA"/>
    <w:rsid w:val="00B016D2"/>
    <w:rsid w:val="00B17861"/>
    <w:rsid w:val="00B20710"/>
    <w:rsid w:val="00B22EDE"/>
    <w:rsid w:val="00B26711"/>
    <w:rsid w:val="00B30C69"/>
    <w:rsid w:val="00B32E98"/>
    <w:rsid w:val="00B51927"/>
    <w:rsid w:val="00B55E9E"/>
    <w:rsid w:val="00B70F67"/>
    <w:rsid w:val="00B72585"/>
    <w:rsid w:val="00B7351E"/>
    <w:rsid w:val="00B77F52"/>
    <w:rsid w:val="00B84FF3"/>
    <w:rsid w:val="00B8541D"/>
    <w:rsid w:val="00B91E7D"/>
    <w:rsid w:val="00B96627"/>
    <w:rsid w:val="00BA2C8D"/>
    <w:rsid w:val="00BA56DF"/>
    <w:rsid w:val="00BA7F44"/>
    <w:rsid w:val="00BB0383"/>
    <w:rsid w:val="00BB1363"/>
    <w:rsid w:val="00BC3C7C"/>
    <w:rsid w:val="00BD0257"/>
    <w:rsid w:val="00BE7A2C"/>
    <w:rsid w:val="00BE7FBE"/>
    <w:rsid w:val="00C03B8D"/>
    <w:rsid w:val="00C05117"/>
    <w:rsid w:val="00C22FED"/>
    <w:rsid w:val="00C31655"/>
    <w:rsid w:val="00C346EB"/>
    <w:rsid w:val="00C44DE3"/>
    <w:rsid w:val="00C51C9B"/>
    <w:rsid w:val="00C6591D"/>
    <w:rsid w:val="00C769F5"/>
    <w:rsid w:val="00C779C8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E3F8A"/>
    <w:rsid w:val="00CF18B3"/>
    <w:rsid w:val="00CF1C87"/>
    <w:rsid w:val="00CF270F"/>
    <w:rsid w:val="00CF367C"/>
    <w:rsid w:val="00CF7153"/>
    <w:rsid w:val="00D10112"/>
    <w:rsid w:val="00D24021"/>
    <w:rsid w:val="00D252B0"/>
    <w:rsid w:val="00D27834"/>
    <w:rsid w:val="00D33C6D"/>
    <w:rsid w:val="00D3791D"/>
    <w:rsid w:val="00D416A3"/>
    <w:rsid w:val="00D522CD"/>
    <w:rsid w:val="00D678FF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D7C65"/>
    <w:rsid w:val="00DE649D"/>
    <w:rsid w:val="00DE6A38"/>
    <w:rsid w:val="00E07E35"/>
    <w:rsid w:val="00E14B72"/>
    <w:rsid w:val="00E17D1D"/>
    <w:rsid w:val="00E20566"/>
    <w:rsid w:val="00E43BE2"/>
    <w:rsid w:val="00E559C6"/>
    <w:rsid w:val="00E56860"/>
    <w:rsid w:val="00E57C26"/>
    <w:rsid w:val="00E932E7"/>
    <w:rsid w:val="00E9513F"/>
    <w:rsid w:val="00EB6620"/>
    <w:rsid w:val="00ED59B0"/>
    <w:rsid w:val="00EE1C0D"/>
    <w:rsid w:val="00EE626F"/>
    <w:rsid w:val="00EE6B61"/>
    <w:rsid w:val="00EF1556"/>
    <w:rsid w:val="00EF36FB"/>
    <w:rsid w:val="00F12DC3"/>
    <w:rsid w:val="00F1746F"/>
    <w:rsid w:val="00F17F2E"/>
    <w:rsid w:val="00F214AB"/>
    <w:rsid w:val="00F2232B"/>
    <w:rsid w:val="00F3309D"/>
    <w:rsid w:val="00F33D23"/>
    <w:rsid w:val="00F55451"/>
    <w:rsid w:val="00F67E15"/>
    <w:rsid w:val="00F71D4D"/>
    <w:rsid w:val="00F73B30"/>
    <w:rsid w:val="00F76F6E"/>
    <w:rsid w:val="00F82D3E"/>
    <w:rsid w:val="00F83357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  <w:rsid w:val="00FE2087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F5D6C2"/>
  <w15:docId w15:val="{3B76AEC2-0C0A-4C21-BA0C-B30C1015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styleId="Listeafsnit">
    <w:name w:val="List Paragraph"/>
    <w:basedOn w:val="Normal"/>
    <w:uiPriority w:val="34"/>
    <w:qFormat/>
    <w:rsid w:val="006856CE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856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56C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56C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56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56C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5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8076\appdata\roaming\microsoft\skabeloner\WordEngineTemplates\Notat.dotx" TargetMode="External"/></Relationship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84CC-1A63-4481-9FEE-481FBF27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45</TotalTime>
  <Pages>2</Pages>
  <Words>206</Words>
  <Characters>1430</Characters>
  <Application>Microsoft Office Word</Application>
  <DocSecurity>0</DocSecurity>
  <Lines>39</Lines>
  <Paragraphs>34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Notat</vt:lpstr>
      <vt:lpstr>Notat</vt:lpstr>
      <vt:lpstr/>
    </vt:vector>
  </TitlesOfParts>
  <Company>Finansministeriet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Frederikke Berg</dc:creator>
  <cp:lastModifiedBy>Frederikke Berg</cp:lastModifiedBy>
  <cp:revision>28</cp:revision>
  <dcterms:created xsi:type="dcterms:W3CDTF">2021-03-12T10:43:00Z</dcterms:created>
  <dcterms:modified xsi:type="dcterms:W3CDTF">2021-03-17T11:43:00Z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44267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FRBER</vt:lpwstr>
  </property>
  <property fmtid="{D5CDD505-2E9C-101B-9397-08002B2CF9AE}" pid="13" name="SD_CtlText_General_JournalNrF2">
    <vt:lpwstr/>
  </property>
  <property fmtid="{D5CDD505-2E9C-101B-9397-08002B2CF9AE}" pid="14" name="SD_UserprofileName">
    <vt:lpwstr>FRBER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Finansministeriet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Finansministeriet · Christiansborg Slotsplads 1 · 1218 København K · T 33 92 33 33 · E fm@fm.dk · www.fm.dk</vt:lpwstr>
  </property>
  <property fmtid="{D5CDD505-2E9C-101B-9397-08002B2CF9AE}" pid="20" name="SD_Office_OFF_ShortAddress">
    <vt:lpwstr>Finansministeriet · Christiansborg Slotsplads 1 · 1218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Finansministeriet</vt:lpwstr>
  </property>
  <property fmtid="{D5CDD505-2E9C-101B-9397-08002B2CF9AE}" pid="23" name="SD_USR_SenderName">
    <vt:lpwstr>Finansministeriet</vt:lpwstr>
  </property>
  <property fmtid="{D5CDD505-2E9C-101B-9397-08002B2CF9AE}" pid="24" name="SD_USR_Name">
    <vt:lpwstr>Frederikke Berg</vt:lpwstr>
  </property>
  <property fmtid="{D5CDD505-2E9C-101B-9397-08002B2CF9AE}" pid="25" name="SD_USR_Title">
    <vt:lpwstr/>
  </property>
  <property fmtid="{D5CDD505-2E9C-101B-9397-08002B2CF9AE}" pid="26" name="SD_USR_DirectPhone">
    <vt:lpwstr/>
  </property>
  <property fmtid="{D5CDD505-2E9C-101B-9397-08002B2CF9AE}" pid="27" name="SD_USR_Email">
    <vt:lpwstr/>
  </property>
  <property fmtid="{D5CDD505-2E9C-101B-9397-08002B2CF9AE}" pid="28" name="SD_USR_SagsbehandlerIni">
    <vt:lpwstr>FRBER</vt:lpwstr>
  </property>
  <property fmtid="{D5CDD505-2E9C-101B-9397-08002B2CF9AE}" pid="29" name="SD_USR_Enhed">
    <vt:lpwstr>VPC</vt:lpwstr>
  </property>
  <property fmtid="{D5CDD505-2E9C-101B-9397-08002B2CF9AE}" pid="30" name="DocumentInfoFinished">
    <vt:lpwstr>True</vt:lpwstr>
  </property>
</Properties>
</file>