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Description w:val="#LayoutTable"/>
      </w:tblPr>
      <w:tblGrid>
        <w:gridCol w:w="7643"/>
        <w:gridCol w:w="406"/>
        <w:gridCol w:w="2044"/>
      </w:tblGrid>
      <w:tr w:rsidR="004F3082" w:rsidRPr="008171F9" w14:paraId="4692C993" w14:textId="77777777" w:rsidTr="007E3DCD">
        <w:trPr>
          <w:trHeight w:hRule="exact" w:val="799"/>
        </w:trPr>
        <w:tc>
          <w:tcPr>
            <w:tcW w:w="7643" w:type="dxa"/>
          </w:tcPr>
          <w:p w14:paraId="4E82B04D" w14:textId="7333D3F8" w:rsidR="007628DF" w:rsidRPr="008171F9" w:rsidRDefault="00D82F6C" w:rsidP="005A5B2D">
            <w:pPr>
              <w:pStyle w:val="Template-Dokumentnavn"/>
            </w:pPr>
            <w:r w:rsidRPr="008171F9">
              <w:t>Kommissorium</w:t>
            </w:r>
          </w:p>
        </w:tc>
        <w:tc>
          <w:tcPr>
            <w:tcW w:w="406" w:type="dxa"/>
            <w:tcBorders>
              <w:top w:val="nil"/>
              <w:bottom w:val="nil"/>
            </w:tcBorders>
          </w:tcPr>
          <w:p w14:paraId="06B24C06" w14:textId="77777777" w:rsidR="004F3082" w:rsidRPr="008171F9" w:rsidRDefault="004F3082" w:rsidP="00794A97">
            <w:pPr>
              <w:pStyle w:val="Template-Dokumentnavn"/>
            </w:pPr>
          </w:p>
        </w:tc>
        <w:tc>
          <w:tcPr>
            <w:tcW w:w="2044" w:type="dxa"/>
            <w:vMerge w:val="restart"/>
            <w:tcBorders>
              <w:top w:val="nil"/>
            </w:tcBorders>
          </w:tcPr>
          <w:p w14:paraId="011B31B0" w14:textId="620630B5" w:rsidR="00B26711" w:rsidRPr="008171F9" w:rsidRDefault="005701E5" w:rsidP="00B26711">
            <w:pPr>
              <w:pStyle w:val="Template-Dato"/>
            </w:pPr>
            <w:bookmarkStart w:id="0" w:name="SD_FLD_DocumentDate"/>
            <w:bookmarkStart w:id="1" w:name="SD_HideDocinfo"/>
            <w:r>
              <w:t>2</w:t>
            </w:r>
            <w:r w:rsidR="00795715">
              <w:t>7</w:t>
            </w:r>
            <w:r w:rsidR="00815373">
              <w:t>. februar</w:t>
            </w:r>
            <w:r w:rsidR="008171F9">
              <w:t xml:space="preserve"> 2021</w:t>
            </w:r>
            <w:bookmarkEnd w:id="0"/>
          </w:p>
          <w:bookmarkEnd w:id="1"/>
          <w:p w14:paraId="0B4DE690" w14:textId="77777777" w:rsidR="004F3082" w:rsidRPr="008171F9" w:rsidRDefault="004F3082" w:rsidP="00B26711">
            <w:pPr>
              <w:pStyle w:val="Template-Dato"/>
            </w:pPr>
          </w:p>
        </w:tc>
      </w:tr>
      <w:tr w:rsidR="004F3082" w:rsidRPr="008171F9" w14:paraId="1975498A" w14:textId="77777777" w:rsidTr="00F76F6E">
        <w:trPr>
          <w:trHeight w:val="340"/>
        </w:trPr>
        <w:tc>
          <w:tcPr>
            <w:tcW w:w="7643" w:type="dxa"/>
          </w:tcPr>
          <w:p w14:paraId="084BF8A4" w14:textId="77777777" w:rsidR="004F3082" w:rsidRPr="008171F9" w:rsidRDefault="004F3082" w:rsidP="00794A97"/>
        </w:tc>
        <w:tc>
          <w:tcPr>
            <w:tcW w:w="406" w:type="dxa"/>
            <w:tcBorders>
              <w:top w:val="nil"/>
              <w:bottom w:val="nil"/>
            </w:tcBorders>
          </w:tcPr>
          <w:p w14:paraId="658E5A7B" w14:textId="77777777" w:rsidR="004F3082" w:rsidRPr="008171F9" w:rsidRDefault="004F3082" w:rsidP="00794A97"/>
        </w:tc>
        <w:tc>
          <w:tcPr>
            <w:tcW w:w="2044" w:type="dxa"/>
            <w:vMerge/>
            <w:tcBorders>
              <w:bottom w:val="nil"/>
            </w:tcBorders>
          </w:tcPr>
          <w:p w14:paraId="213215A6" w14:textId="77777777" w:rsidR="004F3082" w:rsidRPr="008171F9" w:rsidRDefault="004F3082" w:rsidP="00794A97"/>
        </w:tc>
      </w:tr>
    </w:tbl>
    <w:p w14:paraId="4392EA81" w14:textId="1E5E787E" w:rsidR="006E1282" w:rsidRPr="008171F9" w:rsidRDefault="00406C86" w:rsidP="006E1282">
      <w:pPr>
        <w:pStyle w:val="Overskrift1"/>
        <w:spacing w:before="0"/>
        <w:contextualSpacing/>
      </w:pPr>
      <w:r>
        <w:t>Digitaliseringspartne</w:t>
      </w:r>
      <w:bookmarkStart w:id="2" w:name="_GoBack"/>
      <w:bookmarkEnd w:id="2"/>
      <w:r>
        <w:t>rskab</w:t>
      </w:r>
      <w:r w:rsidR="00D82F6C" w:rsidRPr="008171F9">
        <w:t xml:space="preserve"> </w:t>
      </w:r>
      <w:r w:rsidR="00375675">
        <w:t>om Danmarks digitale fremtid</w:t>
      </w:r>
    </w:p>
    <w:p w14:paraId="763B399E" w14:textId="77777777" w:rsidR="00D82F6C" w:rsidRPr="008171F9" w:rsidRDefault="00D82F6C" w:rsidP="00D82F6C">
      <w:pPr>
        <w:pStyle w:val="Overskrift2"/>
      </w:pPr>
      <w:r w:rsidRPr="008171F9">
        <w:t>Indledning</w:t>
      </w:r>
      <w:r w:rsidR="00C80C47">
        <w:t xml:space="preserve"> og baggrund</w:t>
      </w:r>
    </w:p>
    <w:p w14:paraId="591E4BAC" w14:textId="77777777" w:rsidR="002E4210" w:rsidRDefault="001F5209" w:rsidP="002E4210">
      <w:r w:rsidRPr="008171F9">
        <w:t>Danmark står sammen med resten af verden over for en digital omstilling, der</w:t>
      </w:r>
      <w:r w:rsidR="00B95A78">
        <w:t xml:space="preserve"> rummer </w:t>
      </w:r>
      <w:r w:rsidR="002E4210">
        <w:t>store</w:t>
      </w:r>
      <w:r w:rsidR="00B95A78">
        <w:t xml:space="preserve"> muligheder</w:t>
      </w:r>
      <w:r w:rsidR="001D02E9">
        <w:t xml:space="preserve"> for at skabe værdi for borgere, virksomheder og samfund</w:t>
      </w:r>
      <w:r w:rsidR="00674EC8">
        <w:t>et</w:t>
      </w:r>
      <w:r w:rsidR="001D02E9">
        <w:t xml:space="preserve">. Ved at bruge ny teknologi, </w:t>
      </w:r>
      <w:r w:rsidR="00B95A78" w:rsidRPr="008171F9">
        <w:t>data</w:t>
      </w:r>
      <w:r w:rsidR="001D02E9">
        <w:t xml:space="preserve"> og digitale løsninger kan vi</w:t>
      </w:r>
      <w:r w:rsidR="00B95A78" w:rsidRPr="008171F9">
        <w:t xml:space="preserve"> styrke velfærden</w:t>
      </w:r>
      <w:r w:rsidR="001D02E9">
        <w:t xml:space="preserve"> og ligheden</w:t>
      </w:r>
      <w:r w:rsidR="00B95A78" w:rsidRPr="008171F9">
        <w:t xml:space="preserve">, </w:t>
      </w:r>
      <w:r w:rsidR="00B95A78">
        <w:t xml:space="preserve">skabe </w:t>
      </w:r>
      <w:r w:rsidR="00B95A78" w:rsidRPr="008171F9">
        <w:t>vækst og beskæftigelse samt understøtte de</w:t>
      </w:r>
      <w:r w:rsidR="00B95A78">
        <w:t>n grønne omstilling</w:t>
      </w:r>
      <w:r w:rsidR="00762392">
        <w:t xml:space="preserve"> og bidrage til genstarten af dansk økonomi efter coronakrisen</w:t>
      </w:r>
      <w:r w:rsidR="00B95A78" w:rsidRPr="008171F9">
        <w:t>.</w:t>
      </w:r>
      <w:r w:rsidR="002E4210">
        <w:t xml:space="preserve"> </w:t>
      </w:r>
    </w:p>
    <w:p w14:paraId="7A49E743" w14:textId="77777777" w:rsidR="002E4210" w:rsidRDefault="002E4210" w:rsidP="002E4210">
      <w:r w:rsidRPr="008171F9">
        <w:t xml:space="preserve">Danmark </w:t>
      </w:r>
      <w:r>
        <w:t xml:space="preserve">står stærkt og </w:t>
      </w:r>
      <w:r w:rsidRPr="008171F9">
        <w:t>har</w:t>
      </w:r>
      <w:r>
        <w:t xml:space="preserve"> </w:t>
      </w:r>
      <w:r w:rsidRPr="008171F9">
        <w:t xml:space="preserve">gode forudsætninger for </w:t>
      </w:r>
      <w:r w:rsidR="00F96C22">
        <w:t>at omsætte de digitale muligheder</w:t>
      </w:r>
      <w:r w:rsidRPr="008171F9">
        <w:t>.</w:t>
      </w:r>
      <w:r w:rsidRPr="002E4210">
        <w:t xml:space="preserve"> </w:t>
      </w:r>
      <w:r w:rsidR="00F96C22">
        <w:t xml:space="preserve">Sammenhængskraften er stor, vores arbejdsmarked er fleksibelt, og den offentlige sektor og danske virksomheder er </w:t>
      </w:r>
      <w:r>
        <w:t>blan</w:t>
      </w:r>
      <w:r w:rsidR="00F96C22">
        <w:t>dt verdens digitale frontløbere. Det udgangspunkt skal vi udnytte.</w:t>
      </w:r>
    </w:p>
    <w:p w14:paraId="0039F71F" w14:textId="77777777" w:rsidR="00762392" w:rsidRDefault="00762392" w:rsidP="00762392">
      <w:r>
        <w:t>Coronakrisen har understreget behovet for en stærk digital omstillingsevne. Mange medarbejdere og virksomheder har været i stand at omstille sig virtuelt hjemmearbejde, videomøder med samarbejdspartnere i udlandet og salg via webshop mv. og har dermed kunnet opretholde en stor del af produktionen. Men der er stadig potentiale for, at en større del af dansk erhvervsliv kan gøre produktionen mere digital til gavn for medarbejdere og produktivitet. Det gælder navnlig de små og mellemstore virksomheder.</w:t>
      </w:r>
    </w:p>
    <w:p w14:paraId="4ACA0474" w14:textId="77777777" w:rsidR="00762392" w:rsidRDefault="00762392" w:rsidP="00762392">
      <w:r>
        <w:t xml:space="preserve">Samtidig går det stærkt med udvikling af nye teknologier, hvor danske virksomheder i dag </w:t>
      </w:r>
      <w:r w:rsidR="00252D55">
        <w:t xml:space="preserve">halter </w:t>
      </w:r>
      <w:r>
        <w:t>bagefter virksomheder i sammenlignelige lande. Det gælder især avancerede teknologier, der kan understøtte nye løsninger på mange af de store samfundsmæssige udfordringer som fx den grønne omstilling. Samtidig e</w:t>
      </w:r>
      <w:r w:rsidR="0041643D">
        <w:t>r der mulighed for øget vækst,</w:t>
      </w:r>
      <w:r>
        <w:t xml:space="preserve"> eksport</w:t>
      </w:r>
      <w:r w:rsidR="0041643D">
        <w:t xml:space="preserve"> og tiltrækning af udenlandske investeringer</w:t>
      </w:r>
      <w:r>
        <w:t xml:space="preserve"> – og dermed vellønnede danske arbejdspladser – hvis danske virksomheder bliver bedre til at anvende ny teknologi.</w:t>
      </w:r>
    </w:p>
    <w:p w14:paraId="4319A5B7" w14:textId="77777777" w:rsidR="00F96C22" w:rsidRDefault="00F96C22" w:rsidP="00E673A1">
      <w:r>
        <w:t>D</w:t>
      </w:r>
      <w:r w:rsidR="002E4210">
        <w:t>en digitale omstilling</w:t>
      </w:r>
      <w:r w:rsidR="00B95A78" w:rsidRPr="008171F9">
        <w:t xml:space="preserve"> </w:t>
      </w:r>
      <w:r>
        <w:t>medfører</w:t>
      </w:r>
      <w:r w:rsidR="002E4210">
        <w:t xml:space="preserve"> imidlertid </w:t>
      </w:r>
      <w:r w:rsidR="00B95A78" w:rsidRPr="008171F9">
        <w:t>ikke kun fordele, m</w:t>
      </w:r>
      <w:r w:rsidR="00B95A78">
        <w:t>en også udfordringer</w:t>
      </w:r>
      <w:r>
        <w:t xml:space="preserve">. </w:t>
      </w:r>
      <w:r w:rsidR="000D694E">
        <w:t>Det gælder b</w:t>
      </w:r>
      <w:r w:rsidR="0089607A">
        <w:t xml:space="preserve">landt andet i forhold til </w:t>
      </w:r>
      <w:r w:rsidR="00175888">
        <w:t>adgang til</w:t>
      </w:r>
      <w:r w:rsidR="00762392">
        <w:t>, ansvarlig brug af</w:t>
      </w:r>
      <w:r w:rsidR="00175888">
        <w:t xml:space="preserve"> og </w:t>
      </w:r>
      <w:r w:rsidR="00B95A78" w:rsidRPr="008171F9">
        <w:t xml:space="preserve">kontrol med data, </w:t>
      </w:r>
      <w:r w:rsidR="00CC4146">
        <w:t xml:space="preserve">inklusion af digitalt udfordrede borgere, </w:t>
      </w:r>
      <w:r w:rsidR="00B95A78">
        <w:t>digitale kompetencer</w:t>
      </w:r>
      <w:r w:rsidR="00B95A78" w:rsidRPr="008171F9">
        <w:t xml:space="preserve"> </w:t>
      </w:r>
      <w:r w:rsidR="00CC4146">
        <w:t>samt</w:t>
      </w:r>
      <w:r w:rsidR="00B95A78" w:rsidRPr="008171F9">
        <w:t xml:space="preserve"> håndtering af cybertrusler</w:t>
      </w:r>
      <w:r w:rsidR="00A21273">
        <w:t>, men også i for</w:t>
      </w:r>
      <w:r w:rsidR="009C5CBC">
        <w:t>hold til danske små- og mellemstore virksomheder, som halter bagefter i anvendelsen af digitale værktøjer</w:t>
      </w:r>
      <w:r w:rsidR="00B95A78" w:rsidRPr="008171F9">
        <w:t>.</w:t>
      </w:r>
      <w:r w:rsidR="002E4210">
        <w:t xml:space="preserve"> </w:t>
      </w:r>
      <w:r>
        <w:t xml:space="preserve">Vi skal på </w:t>
      </w:r>
      <w:r w:rsidR="002E4210">
        <w:t>alle samfundsniveauer overveje</w:t>
      </w:r>
      <w:r w:rsidR="002E4210" w:rsidRPr="008171F9">
        <w:t>, hvordan Danmark bedst håndterer de digitale muligheder og udfordringer.</w:t>
      </w:r>
    </w:p>
    <w:p w14:paraId="49F741F6" w14:textId="77777777" w:rsidR="00EE019B" w:rsidRDefault="00F96C22" w:rsidP="00E673A1">
      <w:r>
        <w:t xml:space="preserve">Derfor </w:t>
      </w:r>
      <w:r w:rsidR="00C7469F">
        <w:t xml:space="preserve">er der </w:t>
      </w:r>
      <w:r w:rsidR="008D137B">
        <w:t>behov for</w:t>
      </w:r>
      <w:r w:rsidR="00C7469F">
        <w:t xml:space="preserve">, at vi </w:t>
      </w:r>
      <w:r w:rsidR="00C70747">
        <w:t xml:space="preserve">på tværs af sektorer </w:t>
      </w:r>
      <w:r w:rsidR="00C7469F">
        <w:t xml:space="preserve">fastsætter den strategiske retning </w:t>
      </w:r>
      <w:r w:rsidR="00C70747">
        <w:t xml:space="preserve">for </w:t>
      </w:r>
      <w:r w:rsidR="00C7469F">
        <w:t>og lægger sporene til den digitale fremtid, vi ønsker.</w:t>
      </w:r>
      <w:r w:rsidR="002E4210">
        <w:t xml:space="preserve"> </w:t>
      </w:r>
      <w:r w:rsidR="000D694E">
        <w:t xml:space="preserve">Det skal vi gøre med </w:t>
      </w:r>
      <w:r w:rsidR="00C70747">
        <w:lastRenderedPageBreak/>
        <w:t>ambitionen om</w:t>
      </w:r>
      <w:r w:rsidR="0089607A" w:rsidRPr="008171F9">
        <w:t xml:space="preserve">, at alle borgere, arbejdstagere og </w:t>
      </w:r>
      <w:r w:rsidR="00A05C99">
        <w:t>private virksomheder</w:t>
      </w:r>
      <w:r w:rsidR="00A05C99" w:rsidRPr="008171F9">
        <w:t xml:space="preserve"> </w:t>
      </w:r>
      <w:r w:rsidR="0089607A" w:rsidRPr="008171F9">
        <w:t xml:space="preserve">får mulighed for at nyde godt af </w:t>
      </w:r>
      <w:r w:rsidR="0089607A">
        <w:t xml:space="preserve">og udnytte </w:t>
      </w:r>
      <w:r w:rsidR="0089607A" w:rsidRPr="008171F9">
        <w:t>den øgede digitalisering af vores samfund</w:t>
      </w:r>
      <w:r w:rsidR="00175888">
        <w:t>.</w:t>
      </w:r>
    </w:p>
    <w:p w14:paraId="2DAA4419" w14:textId="77777777" w:rsidR="00A81238" w:rsidRPr="008171F9" w:rsidRDefault="00A81238" w:rsidP="00A81238">
      <w:r w:rsidRPr="008171F9">
        <w:t xml:space="preserve">Regeringen </w:t>
      </w:r>
      <w:r>
        <w:t xml:space="preserve">nedsætter </w:t>
      </w:r>
      <w:r w:rsidRPr="008171F9">
        <w:t xml:space="preserve">derfor et </w:t>
      </w:r>
      <w:r w:rsidR="00B95A78">
        <w:rPr>
          <w:i/>
        </w:rPr>
        <w:t xml:space="preserve">digitaliseringspartnerskab </w:t>
      </w:r>
      <w:r w:rsidR="00A92863">
        <w:rPr>
          <w:i/>
        </w:rPr>
        <w:t>for</w:t>
      </w:r>
      <w:r w:rsidR="00A05C99">
        <w:rPr>
          <w:i/>
        </w:rPr>
        <w:t xml:space="preserve"> Danmarks digitale fremtid</w:t>
      </w:r>
      <w:r w:rsidR="00E673A1">
        <w:t xml:space="preserve"> </w:t>
      </w:r>
      <w:r w:rsidR="00062836">
        <w:t>bestående af topledere og eksperter fra dansk erhvervsliv, forskningsverden</w:t>
      </w:r>
      <w:r w:rsidR="00A05C99">
        <w:t>,</w:t>
      </w:r>
      <w:r w:rsidR="00062836">
        <w:t xml:space="preserve"> civilsamfund</w:t>
      </w:r>
      <w:r w:rsidR="00A05C99">
        <w:t xml:space="preserve"> og parter på arbejdsmarkedet</w:t>
      </w:r>
      <w:r w:rsidRPr="008171F9">
        <w:t>,</w:t>
      </w:r>
      <w:r w:rsidR="00E673A1">
        <w:t xml:space="preserve"> der skal </w:t>
      </w:r>
      <w:r w:rsidRPr="008171F9">
        <w:t xml:space="preserve">drøfte og komme med anbefalinger til, hvordan </w:t>
      </w:r>
      <w:r w:rsidR="00375675">
        <w:t>Danmark skal udnytte digitaliseringens mulighed</w:t>
      </w:r>
      <w:r w:rsidR="00A05C99">
        <w:t>er</w:t>
      </w:r>
      <w:r w:rsidR="00375675">
        <w:t xml:space="preserve"> i fremtiden.</w:t>
      </w:r>
    </w:p>
    <w:p w14:paraId="780342BA" w14:textId="77777777" w:rsidR="00D82F6C" w:rsidRPr="008171F9" w:rsidRDefault="00D82F6C" w:rsidP="00D82F6C">
      <w:pPr>
        <w:pStyle w:val="Overskrift2"/>
      </w:pPr>
      <w:r w:rsidRPr="008171F9">
        <w:t>Formål</w:t>
      </w:r>
      <w:r w:rsidR="00A730E5" w:rsidRPr="008171F9">
        <w:t xml:space="preserve"> og opgaver</w:t>
      </w:r>
    </w:p>
    <w:p w14:paraId="3023DCFF" w14:textId="77777777" w:rsidR="00E673A1" w:rsidRDefault="00406C86" w:rsidP="0094306A">
      <w:r>
        <w:t xml:space="preserve">Formålet med </w:t>
      </w:r>
      <w:r w:rsidR="00B95A78">
        <w:t>digitaliseringspartnerskabet</w:t>
      </w:r>
      <w:r w:rsidR="00E673A1">
        <w:t xml:space="preserve"> </w:t>
      </w:r>
      <w:r>
        <w:t xml:space="preserve">er </w:t>
      </w:r>
      <w:r w:rsidR="00E673A1">
        <w:t>at understøtte, at Danmark udnytter de teknologiske muligheder, så vi sikrer vækst</w:t>
      </w:r>
      <w:r w:rsidR="00762392">
        <w:t xml:space="preserve"> og et omstillingsparat og robust erhvervsliv</w:t>
      </w:r>
      <w:r w:rsidR="00E673A1">
        <w:t xml:space="preserve">, en effektiv offentlig </w:t>
      </w:r>
      <w:r w:rsidR="00F10AA7">
        <w:t>sektor og service af høj kvalitet</w:t>
      </w:r>
      <w:r w:rsidR="00E673A1">
        <w:t>, de næste s</w:t>
      </w:r>
      <w:r w:rsidR="009E3858">
        <w:t>pring i den grønne omstilling</w:t>
      </w:r>
      <w:r w:rsidR="00E35E71">
        <w:t>,</w:t>
      </w:r>
      <w:r w:rsidR="009E3858">
        <w:t xml:space="preserve"> </w:t>
      </w:r>
      <w:r w:rsidR="00E673A1">
        <w:t>et fortsat fair og lige samfund</w:t>
      </w:r>
      <w:r w:rsidR="00E35E71">
        <w:t xml:space="preserve"> og bidrage til at styrke eksporten</w:t>
      </w:r>
      <w:r w:rsidR="00E673A1">
        <w:t>.</w:t>
      </w:r>
      <w:r w:rsidR="00AB78D0">
        <w:t xml:space="preserve"> </w:t>
      </w:r>
    </w:p>
    <w:p w14:paraId="6AE1ED30" w14:textId="3774DDE9" w:rsidR="00E673A1" w:rsidRDefault="00274C5A" w:rsidP="0094306A">
      <w:r>
        <w:t>Partnerskabet</w:t>
      </w:r>
      <w:r w:rsidR="009E3858">
        <w:t xml:space="preserve"> skal </w:t>
      </w:r>
      <w:r w:rsidR="00F10AA7">
        <w:t xml:space="preserve">derfor </w:t>
      </w:r>
      <w:r w:rsidR="009E3858">
        <w:t xml:space="preserve">drøfte og komme med anbefalinger til regeringen om, hvordan Danmark </w:t>
      </w:r>
      <w:r w:rsidR="00406C86">
        <w:t xml:space="preserve">udnytter og omsætter </w:t>
      </w:r>
      <w:r w:rsidR="009E3858">
        <w:t>muligheder</w:t>
      </w:r>
      <w:r w:rsidR="00406C86">
        <w:t>ne</w:t>
      </w:r>
      <w:r w:rsidR="009E3858">
        <w:t xml:space="preserve"> ved den digitale omstilling, samtidig med at vi bevarer de</w:t>
      </w:r>
      <w:r w:rsidR="00062836">
        <w:t>t bedste fra</w:t>
      </w:r>
      <w:r w:rsidR="00406C86">
        <w:t xml:space="preserve"> </w:t>
      </w:r>
      <w:r w:rsidR="00062836">
        <w:t xml:space="preserve">vores </w:t>
      </w:r>
      <w:r w:rsidR="00406C86">
        <w:t>velfærdssamfund</w:t>
      </w:r>
      <w:r w:rsidR="009E3858">
        <w:t>.</w:t>
      </w:r>
      <w:r w:rsidR="000665D3">
        <w:t xml:space="preserve"> Anbefalinger</w:t>
      </w:r>
      <w:r w:rsidR="00062836">
        <w:t>ne</w:t>
      </w:r>
      <w:r w:rsidR="000665D3">
        <w:t xml:space="preserve"> vil indgå som indspil til regeringens </w:t>
      </w:r>
      <w:r w:rsidR="00C41A91">
        <w:t xml:space="preserve">igangværende og kommende </w:t>
      </w:r>
      <w:r w:rsidR="008D137B">
        <w:t>strategier og politiske udspil på det digitale område</w:t>
      </w:r>
      <w:r w:rsidR="00062836">
        <w:t>,</w:t>
      </w:r>
      <w:r w:rsidR="008D137B">
        <w:t xml:space="preserve"> ligesom </w:t>
      </w:r>
      <w:r w:rsidR="00554F7E">
        <w:t xml:space="preserve">de skal bidrage til en </w:t>
      </w:r>
      <w:r w:rsidR="008D137B">
        <w:t xml:space="preserve">samlet </w:t>
      </w:r>
      <w:r w:rsidR="00554F7E">
        <w:t xml:space="preserve">digital </w:t>
      </w:r>
      <w:r w:rsidR="008D137B">
        <w:t>strategi</w:t>
      </w:r>
      <w:r w:rsidR="00554F7E">
        <w:t xml:space="preserve"> for Danmark</w:t>
      </w:r>
      <w:r w:rsidR="000665D3">
        <w:t>.</w:t>
      </w:r>
      <w:r w:rsidR="000665D3" w:rsidRPr="008171F9">
        <w:t xml:space="preserve"> </w:t>
      </w:r>
      <w:r w:rsidR="0085357D">
        <w:t xml:space="preserve">Partnerskabet skal i sit arbejde inddrage andre landes erfaringer på digitaliseringsområdet, ligesom der skal tages højde for særligt digitaliseringsinitiativer fra EU.  </w:t>
      </w:r>
    </w:p>
    <w:p w14:paraId="7855405F" w14:textId="77777777" w:rsidR="00207EFC" w:rsidRDefault="00B95A78" w:rsidP="00207EFC">
      <w:r>
        <w:t>Partnerskabet</w:t>
      </w:r>
      <w:r w:rsidR="00712825" w:rsidRPr="008171F9">
        <w:t xml:space="preserve"> </w:t>
      </w:r>
      <w:r w:rsidR="00F07F9B">
        <w:t xml:space="preserve">skal </w:t>
      </w:r>
      <w:r w:rsidR="00FE5394" w:rsidRPr="008171F9">
        <w:t>drøfte og komm</w:t>
      </w:r>
      <w:r w:rsidR="00DB554E" w:rsidRPr="008171F9">
        <w:t>e med anbefalinger</w:t>
      </w:r>
      <w:r w:rsidR="00D316A6">
        <w:t xml:space="preserve"> på strategisk niveau</w:t>
      </w:r>
      <w:r w:rsidR="00DB554E" w:rsidRPr="008171F9">
        <w:t xml:space="preserve"> </w:t>
      </w:r>
      <w:r w:rsidR="00207EFC">
        <w:t xml:space="preserve">til regeringen </w:t>
      </w:r>
      <w:r w:rsidR="00DB554E" w:rsidRPr="008171F9">
        <w:t xml:space="preserve">inden for </w:t>
      </w:r>
      <w:r w:rsidR="00FE5394" w:rsidRPr="008171F9">
        <w:t>følgende</w:t>
      </w:r>
      <w:r w:rsidR="00F07F9B">
        <w:t xml:space="preserve"> </w:t>
      </w:r>
      <w:r w:rsidR="00207EFC">
        <w:t>hovedspor</w:t>
      </w:r>
      <w:r w:rsidR="00FE5394" w:rsidRPr="008171F9">
        <w:t>:</w:t>
      </w:r>
    </w:p>
    <w:p w14:paraId="7993791D" w14:textId="77777777" w:rsidR="0060486D" w:rsidRDefault="0060486D" w:rsidP="00941BE1">
      <w:pPr>
        <w:pStyle w:val="Overskrift3"/>
      </w:pPr>
      <w:r>
        <w:t>Spor 1: Fremtidens digitale offentlige sektor</w:t>
      </w:r>
    </w:p>
    <w:p w14:paraId="299A5070" w14:textId="77777777" w:rsidR="008D604C" w:rsidRDefault="008D604C" w:rsidP="008D604C">
      <w:pPr>
        <w:pStyle w:val="Opstilling-punkttegn"/>
      </w:pPr>
      <w:r>
        <w:t>Anbefalinger til arbejdet med en ny fællesoffentlig digitaliseringsstrategi og til den løbende udvikling og tilpasning af strategien igennem strategiperioden</w:t>
      </w:r>
      <w:r w:rsidR="00B256D4">
        <w:t>.</w:t>
      </w:r>
    </w:p>
    <w:p w14:paraId="200C98C1" w14:textId="6E6B64E9" w:rsidR="0060486D" w:rsidRDefault="0060486D" w:rsidP="00941BE1">
      <w:pPr>
        <w:pStyle w:val="Overskrift3"/>
      </w:pPr>
      <w:r>
        <w:t xml:space="preserve">Spor 2: </w:t>
      </w:r>
      <w:r w:rsidR="0083231F">
        <w:t xml:space="preserve">Fremtidens digitale </w:t>
      </w:r>
      <w:r w:rsidR="009404D8">
        <w:t>erhverv</w:t>
      </w:r>
      <w:r w:rsidR="0083231F">
        <w:t xml:space="preserve"> og arbejdspladser</w:t>
      </w:r>
    </w:p>
    <w:p w14:paraId="1E4CE335" w14:textId="77777777" w:rsidR="00B35963" w:rsidRDefault="00B35963" w:rsidP="00941BE1">
      <w:pPr>
        <w:pStyle w:val="Listeafsnit"/>
        <w:numPr>
          <w:ilvl w:val="0"/>
          <w:numId w:val="30"/>
        </w:numPr>
      </w:pPr>
      <w:r>
        <w:t>Anbefalinger til at styrke danske virksomheder, herunder særligt SMV’er</w:t>
      </w:r>
      <w:r w:rsidR="009C5CBC">
        <w:t>ne</w:t>
      </w:r>
      <w:r>
        <w:t>s digitaliseringsparathed</w:t>
      </w:r>
      <w:r w:rsidR="009C5CBC">
        <w:t>, samt understøtte virksomhedernes brug af avancerede teknologier</w:t>
      </w:r>
      <w:r>
        <w:t>, så den digitale omstilling anvendes til at</w:t>
      </w:r>
      <w:r w:rsidR="009C5CBC">
        <w:t xml:space="preserve"> understøtte gode og vellønnede arbejdspladser,</w:t>
      </w:r>
      <w:r>
        <w:t xml:space="preserve"> øge danske virksomheders p</w:t>
      </w:r>
      <w:r w:rsidR="009C5CBC">
        <w:t>roduktivitet og konkurrenceevne og sikre et omstillingsparat og rob</w:t>
      </w:r>
      <w:r w:rsidR="0086480E">
        <w:t>u</w:t>
      </w:r>
      <w:r w:rsidR="009C5CBC">
        <w:t>st erhvervsliv.</w:t>
      </w:r>
      <w:r>
        <w:t xml:space="preserve"> </w:t>
      </w:r>
    </w:p>
    <w:p w14:paraId="06B5197C" w14:textId="77777777" w:rsidR="0060486D" w:rsidRDefault="0060486D" w:rsidP="00941BE1">
      <w:pPr>
        <w:pStyle w:val="Overskrift3"/>
      </w:pPr>
      <w:r>
        <w:t xml:space="preserve">Spor 3: Bedre mulighed for samskabelse, offentlig-privat samarbejde og innovation </w:t>
      </w:r>
    </w:p>
    <w:p w14:paraId="6C9F6A7C" w14:textId="77777777" w:rsidR="00B35963" w:rsidRDefault="00B35963" w:rsidP="00165054">
      <w:pPr>
        <w:pStyle w:val="Listeafsnit"/>
        <w:numPr>
          <w:ilvl w:val="0"/>
          <w:numId w:val="31"/>
        </w:numPr>
      </w:pPr>
      <w:r>
        <w:t>Anbefalinger til at styrke k</w:t>
      </w:r>
      <w:r w:rsidR="00AC4C70">
        <w:t>oordination og</w:t>
      </w:r>
      <w:r w:rsidR="0014488A">
        <w:t xml:space="preserve"> samarbejde på tværs af samfundssektorer, så erfaringer, kompetencer og løsninger fra henholdsvis erhvervslivet, den offentlige sektor og forskningsverdenen </w:t>
      </w:r>
      <w:r w:rsidR="00FE715B">
        <w:t xml:space="preserve">udnyttes </w:t>
      </w:r>
      <w:r w:rsidR="0014488A">
        <w:t>bedst muligt</w:t>
      </w:r>
      <w:r w:rsidR="00AC4C70">
        <w:t xml:space="preserve"> til at skabe innovation i den offentlige sektor.</w:t>
      </w:r>
    </w:p>
    <w:p w14:paraId="3AC4F8FB" w14:textId="0AD32223" w:rsidR="0060486D" w:rsidRDefault="0060486D" w:rsidP="00941BE1">
      <w:pPr>
        <w:pStyle w:val="Overskrift3"/>
      </w:pPr>
      <w:r>
        <w:lastRenderedPageBreak/>
        <w:t>Spor 4: Et datadrevet samfund</w:t>
      </w:r>
    </w:p>
    <w:p w14:paraId="3190783F" w14:textId="5ED91CB6" w:rsidR="0014488A" w:rsidRPr="0014488A" w:rsidRDefault="008D0830" w:rsidP="008D0830">
      <w:pPr>
        <w:pStyle w:val="Opstilling-punkttegn"/>
      </w:pPr>
      <w:r w:rsidRPr="008D0830">
        <w:t>Anbefalinger til hvordan Danmark i fremtiden kan få endnu større gavn af data, fx klimadata, ved at fremme ansvarlig anvendelse af data under hensyn til privatlivsbeskyttelse på tværs af den offentlige og den private sektor, fx på sundhedsområdet eller i form af i</w:t>
      </w:r>
      <w:r>
        <w:t xml:space="preserve">ntelligent datadrevet kontrol. </w:t>
      </w:r>
      <w:r w:rsidRPr="008D0830">
        <w:t>De</w:t>
      </w:r>
      <w:r>
        <w:t>r lægges desuden særlig vægt på,</w:t>
      </w:r>
      <w:r w:rsidRPr="008D0830">
        <w:t xml:space="preserve"> hvordan data kan un</w:t>
      </w:r>
      <w:r>
        <w:t>derstøtte den grønne omstilling</w:t>
      </w:r>
      <w:r w:rsidR="00821C07">
        <w:t>.</w:t>
      </w:r>
    </w:p>
    <w:p w14:paraId="0E61D22C" w14:textId="77777777" w:rsidR="0060486D" w:rsidRDefault="0060486D" w:rsidP="00941BE1">
      <w:pPr>
        <w:pStyle w:val="Overskrift3"/>
      </w:pPr>
      <w:r>
        <w:t xml:space="preserve">Spor 5: Danmark i fremtiden </w:t>
      </w:r>
    </w:p>
    <w:p w14:paraId="59C887D2" w14:textId="18B61507" w:rsidR="00207EFC" w:rsidRDefault="00A37E30" w:rsidP="00941BE1">
      <w:pPr>
        <w:pStyle w:val="Opstilling-punkttegn"/>
      </w:pPr>
      <w:r w:rsidRPr="00941BE1">
        <w:t>Anbefalinger til retningen for digitaliseringen af Danmark i fremtiden og det gode, ansvarlige digitale samfund</w:t>
      </w:r>
      <w:r w:rsidR="00941BE1" w:rsidRPr="00941BE1">
        <w:t>, herunder hvordan vi fortsat kan få gavn af den teknologiske udvikling og digitaliseringen af samfundet</w:t>
      </w:r>
      <w:r w:rsidR="00A32DF7">
        <w:t xml:space="preserve"> </w:t>
      </w:r>
      <w:r w:rsidR="00941BE1" w:rsidRPr="00941BE1">
        <w:t xml:space="preserve">i </w:t>
      </w:r>
      <w:r w:rsidR="003A48A7" w:rsidRPr="00941BE1">
        <w:t>overensstemmelse</w:t>
      </w:r>
      <w:r w:rsidR="00941BE1" w:rsidRPr="00941BE1">
        <w:t xml:space="preserve"> med vores demokratiske grundværdier om sammenhængskraft, gennemsigtighed, tillid, lige muligheder</w:t>
      </w:r>
      <w:r w:rsidR="00A32DF7">
        <w:t>, privatlivsbeskyttelse</w:t>
      </w:r>
      <w:r w:rsidR="00941BE1" w:rsidRPr="00941BE1">
        <w:t xml:space="preserve"> og retssikkerhed.</w:t>
      </w:r>
    </w:p>
    <w:p w14:paraId="7D0F7913" w14:textId="77777777" w:rsidR="00207EFC" w:rsidRPr="0014488A" w:rsidRDefault="00207EFC" w:rsidP="00941BE1">
      <w:pPr>
        <w:pStyle w:val="Opstilling-punkttegn"/>
        <w:numPr>
          <w:ilvl w:val="0"/>
          <w:numId w:val="0"/>
        </w:numPr>
        <w:ind w:left="340" w:hanging="340"/>
      </w:pPr>
    </w:p>
    <w:p w14:paraId="02FA0B84" w14:textId="77777777" w:rsidR="0085357D" w:rsidRPr="0086233F" w:rsidRDefault="000D7DDA" w:rsidP="0085357D">
      <w:pPr>
        <w:rPr>
          <w:b/>
        </w:rPr>
      </w:pPr>
      <w:r>
        <w:t xml:space="preserve">Hovedsporene afrapporteres </w:t>
      </w:r>
      <w:r w:rsidR="00A5753B">
        <w:t xml:space="preserve">løbende </w:t>
      </w:r>
      <w:r>
        <w:t>med selvstændige anbefalinger til regeringen.</w:t>
      </w:r>
      <w:r w:rsidR="00AD259B" w:rsidRPr="00AD259B">
        <w:t xml:space="preserve"> </w:t>
      </w:r>
      <w:r w:rsidR="0085357D">
        <w:t xml:space="preserve">Der nedsættes arbejdsgrupper til hvert af sporene med deltagelse af et udvalg af partnerskabets medlemmer. Der vil blive udpeget en formand for hvert spor, der sammen med formanden for partnerskabet vil udgøre en styregruppe for partnerskabet. Formanden vil afrapportere partnerskabets anbefalinger til regeringen. </w:t>
      </w:r>
    </w:p>
    <w:p w14:paraId="2BDD5214" w14:textId="29B0727E" w:rsidR="00F6081A" w:rsidRPr="008171F9" w:rsidRDefault="0085357D" w:rsidP="00A730E5">
      <w:r>
        <w:t>R</w:t>
      </w:r>
      <w:r w:rsidR="00F07F9B">
        <w:t xml:space="preserve">egeringens øvrige indsatser på området, herunder </w:t>
      </w:r>
      <w:r w:rsidR="00D95D3C">
        <w:t xml:space="preserve">blandt andet </w:t>
      </w:r>
      <w:r w:rsidR="00F07F9B">
        <w:t>arbejdet</w:t>
      </w:r>
      <w:r w:rsidR="006F40E2">
        <w:t xml:space="preserve"> med fællesoffentlig digitaliseringsstrategi, national strategi for cyber- o</w:t>
      </w:r>
      <w:r w:rsidR="00F07F9B">
        <w:t>g informationssikkerhed</w:t>
      </w:r>
      <w:r w:rsidR="006F40E2">
        <w:t>,</w:t>
      </w:r>
      <w:r w:rsidR="005A4941">
        <w:t xml:space="preserve"> </w:t>
      </w:r>
      <w:r w:rsidR="00EE4694">
        <w:t xml:space="preserve">erhvervsrettet digital strategi for </w:t>
      </w:r>
      <w:r w:rsidR="005A4941">
        <w:t>fremtidens arbejdspladser,</w:t>
      </w:r>
      <w:r w:rsidR="00175888">
        <w:t xml:space="preserve"> strategi for en datadrevet og digital grøn omstilling,</w:t>
      </w:r>
      <w:r w:rsidR="005A4941">
        <w:t xml:space="preserve"> </w:t>
      </w:r>
      <w:r w:rsidR="00C9391C">
        <w:t>SMV:Digital</w:t>
      </w:r>
      <w:r w:rsidR="00EE4694">
        <w:t>-programmet</w:t>
      </w:r>
      <w:r w:rsidR="00C9391C">
        <w:t>,</w:t>
      </w:r>
      <w:r w:rsidR="00601984">
        <w:t xml:space="preserve"> bedre digital myndighedsbetjening,</w:t>
      </w:r>
      <w:r w:rsidR="00DE598A">
        <w:t xml:space="preserve"> strategi for Danmarks teknologiske diplomati,</w:t>
      </w:r>
      <w:r w:rsidR="00C9391C">
        <w:t xml:space="preserve"> </w:t>
      </w:r>
      <w:r w:rsidR="000A32F3">
        <w:t xml:space="preserve">indsatser igangsat ifm. Strategi for digital sundhed og bedre brug af sundhedsdata med kommuner og regioner i ØA21, </w:t>
      </w:r>
      <w:r w:rsidR="005A4941">
        <w:t>digitaliseringsklar lovgivning</w:t>
      </w:r>
      <w:r w:rsidR="00EE4694">
        <w:t xml:space="preserve"> og </w:t>
      </w:r>
      <w:r w:rsidR="00EE4694" w:rsidRPr="00EE4694">
        <w:t>regulering til fremme af brug af ny teknologi i erhvervslivet</w:t>
      </w:r>
      <w:r w:rsidR="005A4941">
        <w:t xml:space="preserve">, </w:t>
      </w:r>
      <w:r w:rsidR="006F40E2">
        <w:t>bredbåndspulje mv.</w:t>
      </w:r>
      <w:r w:rsidR="00F07F9B">
        <w:t>,</w:t>
      </w:r>
      <w:r w:rsidR="00DE598A">
        <w:t xml:space="preserve"> </w:t>
      </w:r>
      <w:r w:rsidR="006F40E2">
        <w:t xml:space="preserve"> vil fortsætte og </w:t>
      </w:r>
      <w:r w:rsidR="0026518F">
        <w:t>vil</w:t>
      </w:r>
      <w:r w:rsidR="006F40E2">
        <w:t xml:space="preserve"> løbende</w:t>
      </w:r>
      <w:r w:rsidR="0026518F">
        <w:t xml:space="preserve"> blive inddraget</w:t>
      </w:r>
      <w:r w:rsidR="006F40E2">
        <w:t xml:space="preserve"> </w:t>
      </w:r>
      <w:r w:rsidR="008D137B">
        <w:t xml:space="preserve">aktivt </w:t>
      </w:r>
      <w:r w:rsidR="006F40E2">
        <w:t>i partnerskabets arbejde. Partnerskabets arbejde vil dermed</w:t>
      </w:r>
      <w:r w:rsidR="003F0578">
        <w:t xml:space="preserve"> både</w:t>
      </w:r>
      <w:r w:rsidR="006F40E2">
        <w:t xml:space="preserve"> bygge videre på og</w:t>
      </w:r>
      <w:r w:rsidR="003F0578">
        <w:t xml:space="preserve"> ikke mindst</w:t>
      </w:r>
      <w:r w:rsidR="006F40E2">
        <w:t xml:space="preserve"> supplere </w:t>
      </w:r>
      <w:r w:rsidR="00651031" w:rsidRPr="008171F9">
        <w:t>reger</w:t>
      </w:r>
      <w:r w:rsidR="00F6081A">
        <w:t xml:space="preserve">ingens igangværende og kommende </w:t>
      </w:r>
      <w:r w:rsidR="00651031" w:rsidRPr="008171F9">
        <w:t>indsatser</w:t>
      </w:r>
      <w:r w:rsidR="00F6081A">
        <w:t xml:space="preserve"> på området</w:t>
      </w:r>
      <w:r w:rsidR="00651031" w:rsidRPr="008171F9">
        <w:t>.</w:t>
      </w:r>
    </w:p>
    <w:p w14:paraId="64A290BF" w14:textId="77777777" w:rsidR="00D82F6C" w:rsidRPr="008171F9" w:rsidRDefault="00D82F6C" w:rsidP="00D82F6C">
      <w:pPr>
        <w:pStyle w:val="Overskrift2"/>
      </w:pPr>
      <w:r w:rsidRPr="008171F9">
        <w:t>Organisering og proces</w:t>
      </w:r>
    </w:p>
    <w:p w14:paraId="4B97D42A" w14:textId="2E439F3C" w:rsidR="000F433D" w:rsidRDefault="00EE019B" w:rsidP="00097C6C">
      <w:r>
        <w:t xml:space="preserve">Digitaliseringspartnerskabet </w:t>
      </w:r>
      <w:r w:rsidR="00504D03" w:rsidRPr="008171F9">
        <w:t>bestå</w:t>
      </w:r>
      <w:r w:rsidR="00375675">
        <w:t>r</w:t>
      </w:r>
      <w:r w:rsidR="00504D03" w:rsidRPr="008171F9">
        <w:t xml:space="preserve"> af</w:t>
      </w:r>
      <w:r w:rsidR="009E3858">
        <w:t xml:space="preserve"> en formand</w:t>
      </w:r>
      <w:r w:rsidR="00822EBB">
        <w:t xml:space="preserve"> og</w:t>
      </w:r>
      <w:r w:rsidR="00504D03" w:rsidRPr="008171F9">
        <w:t xml:space="preserve"> </w:t>
      </w:r>
      <w:r w:rsidR="00AD35C8">
        <w:t>2</w:t>
      </w:r>
      <w:r w:rsidR="00DA0695">
        <w:t>7</w:t>
      </w:r>
      <w:r w:rsidR="00822EBB">
        <w:t xml:space="preserve"> </w:t>
      </w:r>
      <w:r w:rsidR="008303E6">
        <w:t xml:space="preserve">faste </w:t>
      </w:r>
      <w:r w:rsidR="00822EBB">
        <w:t>medlemmer</w:t>
      </w:r>
      <w:r w:rsidR="00E673A1">
        <w:t xml:space="preserve">, der </w:t>
      </w:r>
      <w:r w:rsidR="00062836">
        <w:t xml:space="preserve">udgøres af </w:t>
      </w:r>
      <w:r w:rsidR="00062836" w:rsidRPr="008171F9">
        <w:t xml:space="preserve">topledere og eksperter fra dansk erhvervsliv, </w:t>
      </w:r>
      <w:r w:rsidR="00062836">
        <w:t>arbejdsmarkedets parter</w:t>
      </w:r>
      <w:r w:rsidR="00062836" w:rsidRPr="008171F9">
        <w:t>, forskningsverden</w:t>
      </w:r>
      <w:r w:rsidR="00DC41A6">
        <w:t>en</w:t>
      </w:r>
      <w:r w:rsidR="00DC7E53">
        <w:t>,</w:t>
      </w:r>
      <w:r w:rsidR="00062836" w:rsidRPr="008171F9">
        <w:t xml:space="preserve"> civilsamfund</w:t>
      </w:r>
      <w:r w:rsidR="00DC41A6">
        <w:t>et</w:t>
      </w:r>
      <w:r w:rsidR="00A66500">
        <w:t xml:space="preserve"> samt</w:t>
      </w:r>
      <w:r w:rsidR="00DC7E53">
        <w:t xml:space="preserve"> K</w:t>
      </w:r>
      <w:r w:rsidR="00A169DB">
        <w:t>L</w:t>
      </w:r>
      <w:r w:rsidR="00DC7E53">
        <w:t xml:space="preserve"> og Danske Regioner</w:t>
      </w:r>
      <w:r w:rsidR="00062836" w:rsidRPr="008171F9">
        <w:t>.</w:t>
      </w:r>
    </w:p>
    <w:p w14:paraId="1AB334DD" w14:textId="77777777" w:rsidR="00684776" w:rsidRDefault="00A12199" w:rsidP="00097C6C">
      <w:r>
        <w:t>Medlemmerne fra KL, Danske Regioner, DI, Dansk Erhverv</w:t>
      </w:r>
      <w:r w:rsidR="00E42561">
        <w:t xml:space="preserve">, </w:t>
      </w:r>
      <w:r>
        <w:t>FH</w:t>
      </w:r>
      <w:r w:rsidR="00E42561">
        <w:t>, Dansk Metal og 3F</w:t>
      </w:r>
      <w:r>
        <w:t xml:space="preserve"> udpeges efter indstilling fra organisationerne. De øvrige medlemmer og formanden udpeges af</w:t>
      </w:r>
      <w:r w:rsidR="00684776">
        <w:t xml:space="preserve"> finansministeren efter </w:t>
      </w:r>
      <w:r w:rsidR="00D641B7">
        <w:t>godkendelse i</w:t>
      </w:r>
      <w:r w:rsidR="00684776">
        <w:t xml:space="preserve"> AU</w:t>
      </w:r>
      <w:r w:rsidR="00D641B7">
        <w:t xml:space="preserve">. </w:t>
      </w:r>
    </w:p>
    <w:p w14:paraId="67FFC173" w14:textId="77777777" w:rsidR="00504D03" w:rsidRPr="008171F9" w:rsidRDefault="000F433D" w:rsidP="00097C6C">
      <w:r>
        <w:t xml:space="preserve">Herudover kan </w:t>
      </w:r>
      <w:r w:rsidRPr="000F433D">
        <w:t>relevante virksomheder</w:t>
      </w:r>
      <w:r w:rsidR="00DC41A6">
        <w:t>,</w:t>
      </w:r>
      <w:r w:rsidRPr="000F433D">
        <w:t xml:space="preserve"> eksperter</w:t>
      </w:r>
      <w:r>
        <w:t xml:space="preserve"> </w:t>
      </w:r>
      <w:r w:rsidR="00DC41A6">
        <w:t xml:space="preserve">og andre parter </w:t>
      </w:r>
      <w:r w:rsidR="00DC41A6" w:rsidRPr="000F433D">
        <w:t>løbende inddrage</w:t>
      </w:r>
      <w:r w:rsidR="00DC41A6">
        <w:t xml:space="preserve">s </w:t>
      </w:r>
      <w:r>
        <w:t xml:space="preserve">til at kvalificere drøftelserne, ligesom </w:t>
      </w:r>
      <w:r w:rsidR="00EE019B">
        <w:t>partnerskabet</w:t>
      </w:r>
      <w:r w:rsidR="00E673A1">
        <w:t xml:space="preserve"> kan beslutte</w:t>
      </w:r>
      <w:r>
        <w:t xml:space="preserve"> at nedsætte underliggende arbejdsgrupper til arbejdet med de enkelte temaer.</w:t>
      </w:r>
    </w:p>
    <w:p w14:paraId="59AD3756" w14:textId="77777777" w:rsidR="008303E6" w:rsidRDefault="00B04EA8" w:rsidP="00097C6C">
      <w:r>
        <w:lastRenderedPageBreak/>
        <w:t>I</w:t>
      </w:r>
      <w:r w:rsidR="000F433D">
        <w:t xml:space="preserve"> tilknytning </w:t>
      </w:r>
      <w:r w:rsidR="00E673A1">
        <w:t xml:space="preserve">til </w:t>
      </w:r>
      <w:r w:rsidR="00EE019B">
        <w:t xml:space="preserve">partnerskabet </w:t>
      </w:r>
      <w:r>
        <w:t xml:space="preserve">etableres en </w:t>
      </w:r>
      <w:r w:rsidR="00EE019B">
        <w:rPr>
          <w:i/>
        </w:rPr>
        <w:t xml:space="preserve">digitaliseringsenhed </w:t>
      </w:r>
      <w:r w:rsidR="008303E6">
        <w:t>med ansvar for at sekret</w:t>
      </w:r>
      <w:r w:rsidR="000F433D">
        <w:t>a</w:t>
      </w:r>
      <w:r w:rsidR="008303E6">
        <w:t xml:space="preserve">riatsbetjene </w:t>
      </w:r>
      <w:r w:rsidR="00EE019B">
        <w:t>partnerskabet</w:t>
      </w:r>
      <w:r w:rsidR="008303E6">
        <w:t xml:space="preserve">, herunder </w:t>
      </w:r>
      <w:r w:rsidR="00554F7E">
        <w:t xml:space="preserve">at forberede </w:t>
      </w:r>
      <w:r w:rsidR="00307204">
        <w:t xml:space="preserve">og samle op på </w:t>
      </w:r>
      <w:r w:rsidR="00407103">
        <w:t xml:space="preserve">partnerskabets </w:t>
      </w:r>
      <w:r w:rsidR="00307204">
        <w:t xml:space="preserve">drøftelser og sikre, at anbefalingerne </w:t>
      </w:r>
      <w:r w:rsidR="00554F7E">
        <w:t>indgå</w:t>
      </w:r>
      <w:r w:rsidR="00307204">
        <w:t xml:space="preserve">r i </w:t>
      </w:r>
      <w:r w:rsidR="00554F7E">
        <w:t xml:space="preserve">regeringens </w:t>
      </w:r>
      <w:r w:rsidR="00307204">
        <w:t xml:space="preserve">videre </w:t>
      </w:r>
      <w:r w:rsidR="00554F7E">
        <w:t>arbejde med strategier og politiske udspil på det digitale område.</w:t>
      </w:r>
    </w:p>
    <w:p w14:paraId="6530C0EC" w14:textId="77777777" w:rsidR="00097C6C" w:rsidRPr="008171F9" w:rsidRDefault="00406C86" w:rsidP="00097C6C">
      <w:r>
        <w:t>Enheden</w:t>
      </w:r>
      <w:r w:rsidR="00375675">
        <w:t xml:space="preserve"> </w:t>
      </w:r>
      <w:r w:rsidR="002C35D1">
        <w:t xml:space="preserve">består </w:t>
      </w:r>
      <w:r w:rsidR="00375675">
        <w:t>af</w:t>
      </w:r>
      <w:r w:rsidR="00EB0F87">
        <w:t xml:space="preserve"> Finansministeriet</w:t>
      </w:r>
      <w:r w:rsidR="002C35D1">
        <w:t xml:space="preserve"> (formand),</w:t>
      </w:r>
      <w:r w:rsidR="00375675">
        <w:t xml:space="preserve"> </w:t>
      </w:r>
      <w:r w:rsidR="00B04EA8">
        <w:t>Erhvervsministeriet, Klima-</w:t>
      </w:r>
      <w:r w:rsidR="00677276">
        <w:t>, E</w:t>
      </w:r>
      <w:r w:rsidR="00B04EA8">
        <w:t>nergi</w:t>
      </w:r>
      <w:r w:rsidR="00677276">
        <w:t>- og F</w:t>
      </w:r>
      <w:r w:rsidR="008303E6">
        <w:t>orsyningsministeriet</w:t>
      </w:r>
      <w:r w:rsidR="001D02E9">
        <w:t>, Sundheds</w:t>
      </w:r>
      <w:r w:rsidR="00821C07">
        <w:t>ministeriet</w:t>
      </w:r>
      <w:r w:rsidR="00407103">
        <w:t>,</w:t>
      </w:r>
      <w:r w:rsidR="00395F17">
        <w:t xml:space="preserve"> Udenrigsministeriet,</w:t>
      </w:r>
      <w:r w:rsidR="00B04EA8">
        <w:t xml:space="preserve"> KL,</w:t>
      </w:r>
      <w:r w:rsidR="008303E6">
        <w:t xml:space="preserve"> Danske Regioner, DI</w:t>
      </w:r>
      <w:r w:rsidR="00062836">
        <w:t>, D</w:t>
      </w:r>
      <w:r w:rsidR="00F110AD">
        <w:t xml:space="preserve">ansk </w:t>
      </w:r>
      <w:r w:rsidR="00062836">
        <w:t>E</w:t>
      </w:r>
      <w:r w:rsidR="00F110AD">
        <w:t>rhverv</w:t>
      </w:r>
      <w:r w:rsidR="00062836">
        <w:t xml:space="preserve"> og FH</w:t>
      </w:r>
      <w:r w:rsidR="008303E6">
        <w:t>.</w:t>
      </w:r>
      <w:r w:rsidR="001A6030">
        <w:t xml:space="preserve"> </w:t>
      </w:r>
    </w:p>
    <w:p w14:paraId="1A66000B" w14:textId="7D042FBF" w:rsidR="00D82F6C" w:rsidRPr="008171F9" w:rsidRDefault="00EE019B" w:rsidP="00E43B51">
      <w:r>
        <w:t>Digitaliseringspartnerskabet</w:t>
      </w:r>
      <w:r w:rsidR="00DB554E" w:rsidRPr="008171F9">
        <w:t xml:space="preserve"> nedsættes i </w:t>
      </w:r>
      <w:r w:rsidR="008717AB">
        <w:t>marts</w:t>
      </w:r>
      <w:r w:rsidR="00DB554E" w:rsidRPr="008171F9">
        <w:t xml:space="preserve"> 2021</w:t>
      </w:r>
      <w:r w:rsidR="00E4331E" w:rsidRPr="008171F9">
        <w:t xml:space="preserve"> og </w:t>
      </w:r>
      <w:r w:rsidR="00DB554E" w:rsidRPr="008171F9">
        <w:t>afslutte</w:t>
      </w:r>
      <w:r w:rsidR="00E4331E" w:rsidRPr="008171F9">
        <w:t xml:space="preserve">r </w:t>
      </w:r>
      <w:r w:rsidR="008303E6">
        <w:t xml:space="preserve">sit arbejde inden udgangen af </w:t>
      </w:r>
      <w:r w:rsidR="00A37E30">
        <w:t xml:space="preserve">oktober </w:t>
      </w:r>
      <w:r w:rsidR="008303E6">
        <w:t>2021</w:t>
      </w:r>
      <w:r w:rsidR="00097C6C" w:rsidRPr="008171F9">
        <w:t>.</w:t>
      </w:r>
    </w:p>
    <w:sectPr w:rsidR="00D82F6C" w:rsidRPr="008171F9" w:rsidSect="007E3DCD">
      <w:headerReference w:type="default" r:id="rId8"/>
      <w:headerReference w:type="first" r:id="rId9"/>
      <w:endnotePr>
        <w:numFmt w:val="decimal"/>
      </w:endnotePr>
      <w:pgSz w:w="11907" w:h="16840" w:code="9"/>
      <w:pgMar w:top="2320"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5A94" w14:textId="77777777" w:rsidR="00A77940" w:rsidRDefault="00A77940">
      <w:r>
        <w:separator/>
      </w:r>
    </w:p>
    <w:p w14:paraId="76509DA7" w14:textId="77777777" w:rsidR="00A77940" w:rsidRDefault="00A77940"/>
  </w:endnote>
  <w:endnote w:type="continuationSeparator" w:id="0">
    <w:p w14:paraId="294A6D6F" w14:textId="77777777" w:rsidR="00A77940" w:rsidRDefault="00A77940">
      <w:r>
        <w:continuationSeparator/>
      </w:r>
    </w:p>
    <w:p w14:paraId="2754F7DE" w14:textId="77777777" w:rsidR="00A77940" w:rsidRDefault="00A7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94146" w14:textId="77777777" w:rsidR="00A77940" w:rsidRPr="000B0218" w:rsidRDefault="00A77940" w:rsidP="000B0218">
      <w:pPr>
        <w:pStyle w:val="FootnoteSeperator"/>
      </w:pPr>
    </w:p>
    <w:p w14:paraId="025A0CD9" w14:textId="77777777" w:rsidR="00A77940" w:rsidRDefault="00A77940"/>
  </w:footnote>
  <w:footnote w:type="continuationSeparator" w:id="0">
    <w:p w14:paraId="7A7EF430" w14:textId="77777777" w:rsidR="00A77940" w:rsidRDefault="00A77940">
      <w:r>
        <w:continuationSeparator/>
      </w:r>
    </w:p>
    <w:p w14:paraId="736AC275" w14:textId="77777777" w:rsidR="00A77940" w:rsidRDefault="00A779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E658" w14:textId="256AE5EB" w:rsidR="00F3309D" w:rsidRPr="00433F79" w:rsidRDefault="00F3309D" w:rsidP="00F3309D">
    <w:pPr>
      <w:pStyle w:val="Sidehoved"/>
      <w:tabs>
        <w:tab w:val="clear" w:pos="4819"/>
        <w:tab w:val="clear" w:pos="9638"/>
        <w:tab w:val="left" w:pos="8051"/>
      </w:tabs>
      <w:rPr>
        <w:rStyle w:val="Sidetal"/>
      </w:rPr>
    </w:pPr>
    <w:r>
      <w:tab/>
      <w:t xml:space="preserve"> </w:t>
    </w:r>
    <w:bookmarkStart w:id="3" w:name="SD_LAN_Page"/>
    <w:r w:rsidR="008171F9">
      <w:rPr>
        <w:rStyle w:val="Sidetal"/>
      </w:rPr>
      <w:t>Side</w:t>
    </w:r>
    <w:bookmarkEnd w:id="3"/>
    <w:r w:rsidRPr="00433F79">
      <w:rPr>
        <w:rStyle w:val="Sidetal"/>
      </w:rPr>
      <w:t xml:space="preserve"> </w:t>
    </w:r>
    <w:r w:rsidRPr="00433F79">
      <w:rPr>
        <w:rStyle w:val="Sidetal"/>
      </w:rPr>
      <w:fldChar w:fldCharType="begin"/>
    </w:r>
    <w:r w:rsidRPr="00433F79">
      <w:rPr>
        <w:rStyle w:val="Sidetal"/>
      </w:rPr>
      <w:instrText xml:space="preserve"> PAGE </w:instrText>
    </w:r>
    <w:r w:rsidRPr="00433F79">
      <w:rPr>
        <w:rStyle w:val="Sidetal"/>
      </w:rPr>
      <w:fldChar w:fldCharType="separate"/>
    </w:r>
    <w:r w:rsidR="008D4A86">
      <w:rPr>
        <w:rStyle w:val="Sidetal"/>
        <w:noProof/>
      </w:rPr>
      <w:t>2</w:t>
    </w:r>
    <w:r w:rsidRPr="00433F79">
      <w:rPr>
        <w:rStyle w:val="Sidetal"/>
      </w:rPr>
      <w:fldChar w:fldCharType="end"/>
    </w:r>
    <w:r w:rsidRPr="00433F79">
      <w:rPr>
        <w:rStyle w:val="Sidetal"/>
      </w:rPr>
      <w:t xml:space="preserve"> </w:t>
    </w:r>
    <w:bookmarkStart w:id="4" w:name="SD_LAN_Of"/>
    <w:r w:rsidR="008171F9">
      <w:rPr>
        <w:rStyle w:val="Sidetal"/>
      </w:rPr>
      <w:t>af</w:t>
    </w:r>
    <w:bookmarkEnd w:id="4"/>
    <w:r w:rsidRPr="00433F79">
      <w:rPr>
        <w:rStyle w:val="Sidetal"/>
      </w:rPr>
      <w:t xml:space="preserve"> </w:t>
    </w:r>
    <w:r w:rsidRPr="00433F79">
      <w:rPr>
        <w:rStyle w:val="Sidetal"/>
      </w:rPr>
      <w:fldChar w:fldCharType="begin"/>
    </w:r>
    <w:r w:rsidRPr="00433F79">
      <w:rPr>
        <w:rStyle w:val="Sidetal"/>
      </w:rPr>
      <w:instrText xml:space="preserve"> </w:instrText>
    </w:r>
    <w:r>
      <w:rPr>
        <w:rStyle w:val="Sidetal"/>
      </w:rPr>
      <w:instrText>NUMPAGES</w:instrText>
    </w:r>
    <w:r w:rsidRPr="00433F79">
      <w:rPr>
        <w:rStyle w:val="Sidetal"/>
      </w:rPr>
      <w:instrText xml:space="preserve"> </w:instrText>
    </w:r>
    <w:r w:rsidRPr="00433F79">
      <w:rPr>
        <w:rStyle w:val="Sidetal"/>
      </w:rPr>
      <w:fldChar w:fldCharType="separate"/>
    </w:r>
    <w:r w:rsidR="008D4A86">
      <w:rPr>
        <w:rStyle w:val="Sidetal"/>
        <w:noProof/>
      </w:rPr>
      <w:t>4</w:t>
    </w:r>
    <w:r w:rsidRPr="00433F79">
      <w:rPr>
        <w:rStyle w:val="Sidetal"/>
      </w:rPr>
      <w:fldChar w:fldCharType="end"/>
    </w:r>
  </w:p>
  <w:p w14:paraId="14B474D2" w14:textId="77777777" w:rsidR="00C57476" w:rsidRDefault="00C574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6677" w14:textId="77777777" w:rsidR="00703C50" w:rsidRPr="008171F9" w:rsidRDefault="00703C50" w:rsidP="00703C50">
    <w:pPr>
      <w:pStyle w:val="Sidehoved"/>
      <w:rPr>
        <w:sz w:val="24"/>
      </w:rPr>
    </w:pPr>
  </w:p>
  <w:p w14:paraId="23B49BF4" w14:textId="77777777" w:rsidR="00375675" w:rsidRPr="008171F9" w:rsidRDefault="008171F9">
    <w:pPr>
      <w:pStyle w:val="Sidehoved"/>
      <w:rPr>
        <w:noProof/>
        <w:sz w:val="24"/>
      </w:rPr>
    </w:pPr>
    <w:bookmarkStart w:id="5" w:name="SD_Notat"/>
    <w:bookmarkEnd w:id="5"/>
    <w:r w:rsidRPr="008171F9">
      <w:rPr>
        <w:noProof/>
        <w:sz w:val="24"/>
      </w:rPr>
      <w:t>Finansm</w:t>
    </w:r>
    <w:r w:rsidR="00CA0047">
      <w:rPr>
        <w:noProof/>
        <w:sz w:val="24"/>
      </w:rPr>
      <w:t>inisteriet</w:t>
    </w:r>
    <w:r w:rsidR="00B8377E">
      <w:rPr>
        <w:noProof/>
        <w:sz w:val="24"/>
      </w:rPr>
      <w:br/>
      <w:t>Erhvervsministeriet</w:t>
    </w:r>
    <w:r w:rsidR="0020180F">
      <w:rPr>
        <w:noProof/>
        <w:sz w:val="24"/>
      </w:rPr>
      <w:br/>
    </w:r>
    <w:r w:rsidR="00375675">
      <w:rPr>
        <w:noProof/>
        <w:sz w:val="24"/>
      </w:rPr>
      <w:t>Klima- Energi- og Forsynin</w:t>
    </w:r>
    <w:r w:rsidR="0020180F">
      <w:rPr>
        <w:noProof/>
        <w:sz w:val="24"/>
      </w:rPr>
      <w:t>gsministeriet</w:t>
    </w:r>
    <w:r w:rsidR="00CA0047">
      <w:rPr>
        <w:noProof/>
        <w:sz w:val="24"/>
      </w:rPr>
      <w:br/>
    </w:r>
    <w:r w:rsidR="00375675">
      <w:rPr>
        <w:noProof/>
        <w:sz w:val="24"/>
      </w:rPr>
      <w:t>Sundheds</w:t>
    </w:r>
    <w:r w:rsidR="00CA0047">
      <w:rPr>
        <w:noProof/>
        <w:sz w:val="24"/>
      </w:rPr>
      <w:t>ministeriet</w:t>
    </w:r>
    <w:r w:rsidR="00B631E9">
      <w:rPr>
        <w:noProof/>
        <w:sz w:val="24"/>
      </w:rPr>
      <w:br/>
    </w:r>
    <w:r w:rsidR="009317F0">
      <w:rPr>
        <w:noProof/>
        <w:sz w:val="24"/>
      </w:rPr>
      <w:t>Udenrigsministeriet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1ED21BA"/>
    <w:multiLevelType w:val="hybridMultilevel"/>
    <w:tmpl w:val="5D260954"/>
    <w:lvl w:ilvl="0" w:tplc="35A0CCB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C37599"/>
    <w:multiLevelType w:val="hybridMultilevel"/>
    <w:tmpl w:val="5BD8D5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1"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D4DB2"/>
    <w:multiLevelType w:val="hybridMultilevel"/>
    <w:tmpl w:val="A31CFC3E"/>
    <w:lvl w:ilvl="0" w:tplc="9A2AD7A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5"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950657C"/>
    <w:multiLevelType w:val="hybridMultilevel"/>
    <w:tmpl w:val="0BA64D1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9" w15:restartNumberingAfterBreak="0">
    <w:nsid w:val="67A86390"/>
    <w:multiLevelType w:val="hybridMultilevel"/>
    <w:tmpl w:val="9A7036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1"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2"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23" w15:restartNumberingAfterBreak="0">
    <w:nsid w:val="7B0E1B60"/>
    <w:multiLevelType w:val="hybridMultilevel"/>
    <w:tmpl w:val="5F9C4E34"/>
    <w:lvl w:ilvl="0" w:tplc="2B525DA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DB73288"/>
    <w:multiLevelType w:val="hybridMultilevel"/>
    <w:tmpl w:val="87404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C657CE"/>
    <w:multiLevelType w:val="hybridMultilevel"/>
    <w:tmpl w:val="623E6C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2760A8"/>
    <w:multiLevelType w:val="hybridMultilevel"/>
    <w:tmpl w:val="CA9AFBFC"/>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FB937CB"/>
    <w:multiLevelType w:val="hybridMultilevel"/>
    <w:tmpl w:val="012EC1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0"/>
  </w:num>
  <w:num w:numId="5">
    <w:abstractNumId w:val="18"/>
  </w:num>
  <w:num w:numId="6">
    <w:abstractNumId w:val="7"/>
  </w:num>
  <w:num w:numId="7">
    <w:abstractNumId w:val="6"/>
  </w:num>
  <w:num w:numId="8">
    <w:abstractNumId w:val="5"/>
  </w:num>
  <w:num w:numId="9">
    <w:abstractNumId w:val="4"/>
  </w:num>
  <w:num w:numId="10">
    <w:abstractNumId w:val="14"/>
  </w:num>
  <w:num w:numId="11">
    <w:abstractNumId w:val="3"/>
  </w:num>
  <w:num w:numId="12">
    <w:abstractNumId w:val="2"/>
  </w:num>
  <w:num w:numId="13">
    <w:abstractNumId w:val="1"/>
  </w:num>
  <w:num w:numId="14">
    <w:abstractNumId w:val="0"/>
  </w:num>
  <w:num w:numId="15">
    <w:abstractNumId w:val="11"/>
  </w:num>
  <w:num w:numId="16">
    <w:abstractNumId w:val="21"/>
  </w:num>
  <w:num w:numId="17">
    <w:abstractNumId w:val="20"/>
  </w:num>
  <w:num w:numId="18">
    <w:abstractNumId w:val="10"/>
  </w:num>
  <w:num w:numId="19">
    <w:abstractNumId w:val="18"/>
  </w:num>
  <w:num w:numId="20">
    <w:abstractNumId w:val="14"/>
  </w:num>
  <w:num w:numId="21">
    <w:abstractNumId w:val="11"/>
  </w:num>
  <w:num w:numId="22">
    <w:abstractNumId w:val="11"/>
  </w:num>
  <w:num w:numId="23">
    <w:abstractNumId w:val="22"/>
  </w:num>
  <w:num w:numId="24">
    <w:abstractNumId w:val="16"/>
  </w:num>
  <w:num w:numId="25">
    <w:abstractNumId w:val="8"/>
  </w:num>
  <w:num w:numId="26">
    <w:abstractNumId w:val="25"/>
  </w:num>
  <w:num w:numId="27">
    <w:abstractNumId w:val="24"/>
  </w:num>
  <w:num w:numId="28">
    <w:abstractNumId w:val="23"/>
  </w:num>
  <w:num w:numId="29">
    <w:abstractNumId w:val="13"/>
  </w:num>
  <w:num w:numId="30">
    <w:abstractNumId w:val="19"/>
  </w:num>
  <w:num w:numId="31">
    <w:abstractNumId w:val="9"/>
  </w:num>
  <w:num w:numId="32">
    <w:abstractNumId w:val="26"/>
  </w:num>
  <w:num w:numId="33">
    <w:abstractNumId w:val="27"/>
  </w:num>
  <w:num w:numId="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38"/>
    <w:rsid w:val="0000217B"/>
    <w:rsid w:val="000035B8"/>
    <w:rsid w:val="00011335"/>
    <w:rsid w:val="00011AA4"/>
    <w:rsid w:val="00017AB4"/>
    <w:rsid w:val="00022F36"/>
    <w:rsid w:val="000250D6"/>
    <w:rsid w:val="00025355"/>
    <w:rsid w:val="00036862"/>
    <w:rsid w:val="000368C7"/>
    <w:rsid w:val="000421D4"/>
    <w:rsid w:val="00047F8A"/>
    <w:rsid w:val="0005177A"/>
    <w:rsid w:val="00051A09"/>
    <w:rsid w:val="00060AAD"/>
    <w:rsid w:val="00062836"/>
    <w:rsid w:val="00066058"/>
    <w:rsid w:val="000665D3"/>
    <w:rsid w:val="00067A30"/>
    <w:rsid w:val="00074901"/>
    <w:rsid w:val="000769DC"/>
    <w:rsid w:val="00076F06"/>
    <w:rsid w:val="00084CC1"/>
    <w:rsid w:val="0008749C"/>
    <w:rsid w:val="00090544"/>
    <w:rsid w:val="00094324"/>
    <w:rsid w:val="00097C6C"/>
    <w:rsid w:val="000A32F3"/>
    <w:rsid w:val="000B0218"/>
    <w:rsid w:val="000B0DAA"/>
    <w:rsid w:val="000B38AE"/>
    <w:rsid w:val="000B75AA"/>
    <w:rsid w:val="000C4562"/>
    <w:rsid w:val="000C68F9"/>
    <w:rsid w:val="000D694E"/>
    <w:rsid w:val="000D6E63"/>
    <w:rsid w:val="000D7DDA"/>
    <w:rsid w:val="000E4270"/>
    <w:rsid w:val="000E5D78"/>
    <w:rsid w:val="000E6DA7"/>
    <w:rsid w:val="000F05E1"/>
    <w:rsid w:val="000F15FA"/>
    <w:rsid w:val="000F3805"/>
    <w:rsid w:val="000F433D"/>
    <w:rsid w:val="00101552"/>
    <w:rsid w:val="001026E5"/>
    <w:rsid w:val="00105585"/>
    <w:rsid w:val="00107B13"/>
    <w:rsid w:val="00110327"/>
    <w:rsid w:val="001105C6"/>
    <w:rsid w:val="00114D87"/>
    <w:rsid w:val="00116265"/>
    <w:rsid w:val="00123087"/>
    <w:rsid w:val="0012489C"/>
    <w:rsid w:val="001264DA"/>
    <w:rsid w:val="00136765"/>
    <w:rsid w:val="0014488A"/>
    <w:rsid w:val="00153477"/>
    <w:rsid w:val="00153566"/>
    <w:rsid w:val="00160727"/>
    <w:rsid w:val="00161934"/>
    <w:rsid w:val="00161CC7"/>
    <w:rsid w:val="001642D9"/>
    <w:rsid w:val="00164EA9"/>
    <w:rsid w:val="00165054"/>
    <w:rsid w:val="00171555"/>
    <w:rsid w:val="00175888"/>
    <w:rsid w:val="00181F8F"/>
    <w:rsid w:val="00182B58"/>
    <w:rsid w:val="00186667"/>
    <w:rsid w:val="0018666A"/>
    <w:rsid w:val="00186F7F"/>
    <w:rsid w:val="0019217D"/>
    <w:rsid w:val="00192812"/>
    <w:rsid w:val="001955A6"/>
    <w:rsid w:val="001A1F8F"/>
    <w:rsid w:val="001A6030"/>
    <w:rsid w:val="001A6137"/>
    <w:rsid w:val="001B007C"/>
    <w:rsid w:val="001B4072"/>
    <w:rsid w:val="001B77A6"/>
    <w:rsid w:val="001C081F"/>
    <w:rsid w:val="001C1451"/>
    <w:rsid w:val="001C2BAB"/>
    <w:rsid w:val="001C4B5D"/>
    <w:rsid w:val="001D02E9"/>
    <w:rsid w:val="001D65DB"/>
    <w:rsid w:val="001E27D0"/>
    <w:rsid w:val="001E325A"/>
    <w:rsid w:val="001E698C"/>
    <w:rsid w:val="001F4299"/>
    <w:rsid w:val="001F5209"/>
    <w:rsid w:val="00201498"/>
    <w:rsid w:val="0020180F"/>
    <w:rsid w:val="00207EFC"/>
    <w:rsid w:val="00211AB6"/>
    <w:rsid w:val="00212A82"/>
    <w:rsid w:val="00216BE3"/>
    <w:rsid w:val="002171DE"/>
    <w:rsid w:val="00217E5B"/>
    <w:rsid w:val="0022250E"/>
    <w:rsid w:val="00227FFC"/>
    <w:rsid w:val="00231BD4"/>
    <w:rsid w:val="00234EF4"/>
    <w:rsid w:val="0024217B"/>
    <w:rsid w:val="00243419"/>
    <w:rsid w:val="0024430C"/>
    <w:rsid w:val="00246CFF"/>
    <w:rsid w:val="00251FFA"/>
    <w:rsid w:val="00252D55"/>
    <w:rsid w:val="0026518F"/>
    <w:rsid w:val="002672F6"/>
    <w:rsid w:val="00267516"/>
    <w:rsid w:val="00270BA3"/>
    <w:rsid w:val="00274C5A"/>
    <w:rsid w:val="00274DCD"/>
    <w:rsid w:val="00284093"/>
    <w:rsid w:val="00297E3C"/>
    <w:rsid w:val="002A2BF7"/>
    <w:rsid w:val="002A5047"/>
    <w:rsid w:val="002A6BF0"/>
    <w:rsid w:val="002C35D1"/>
    <w:rsid w:val="002D254C"/>
    <w:rsid w:val="002D579D"/>
    <w:rsid w:val="002D62C8"/>
    <w:rsid w:val="002D64B0"/>
    <w:rsid w:val="002E326D"/>
    <w:rsid w:val="002E4210"/>
    <w:rsid w:val="002E6658"/>
    <w:rsid w:val="002F2D9E"/>
    <w:rsid w:val="002F303F"/>
    <w:rsid w:val="002F4047"/>
    <w:rsid w:val="002F5B9A"/>
    <w:rsid w:val="002F65B1"/>
    <w:rsid w:val="00307204"/>
    <w:rsid w:val="00310F07"/>
    <w:rsid w:val="00313B9F"/>
    <w:rsid w:val="00321B65"/>
    <w:rsid w:val="00331E55"/>
    <w:rsid w:val="00350876"/>
    <w:rsid w:val="00350F46"/>
    <w:rsid w:val="003552F1"/>
    <w:rsid w:val="00366247"/>
    <w:rsid w:val="00366738"/>
    <w:rsid w:val="003671D6"/>
    <w:rsid w:val="00375675"/>
    <w:rsid w:val="00382FFF"/>
    <w:rsid w:val="0039087D"/>
    <w:rsid w:val="00395F17"/>
    <w:rsid w:val="003A1CE8"/>
    <w:rsid w:val="003A2487"/>
    <w:rsid w:val="003A48A7"/>
    <w:rsid w:val="003A4BFC"/>
    <w:rsid w:val="003A7974"/>
    <w:rsid w:val="003A79AB"/>
    <w:rsid w:val="003A7C5E"/>
    <w:rsid w:val="003C2DC0"/>
    <w:rsid w:val="003D5624"/>
    <w:rsid w:val="003E6170"/>
    <w:rsid w:val="003F0578"/>
    <w:rsid w:val="003F1480"/>
    <w:rsid w:val="00406A77"/>
    <w:rsid w:val="00406C86"/>
    <w:rsid w:val="00407103"/>
    <w:rsid w:val="00411E02"/>
    <w:rsid w:val="00414E5B"/>
    <w:rsid w:val="0041643D"/>
    <w:rsid w:val="00420C65"/>
    <w:rsid w:val="0043074C"/>
    <w:rsid w:val="004357F5"/>
    <w:rsid w:val="00443BD1"/>
    <w:rsid w:val="0045008B"/>
    <w:rsid w:val="0045572A"/>
    <w:rsid w:val="00465846"/>
    <w:rsid w:val="00483C3B"/>
    <w:rsid w:val="004877F7"/>
    <w:rsid w:val="00493EAD"/>
    <w:rsid w:val="004950EE"/>
    <w:rsid w:val="004B5827"/>
    <w:rsid w:val="004B788E"/>
    <w:rsid w:val="004C0DE2"/>
    <w:rsid w:val="004C29DF"/>
    <w:rsid w:val="004C3BD5"/>
    <w:rsid w:val="004E1DA2"/>
    <w:rsid w:val="004E5DC9"/>
    <w:rsid w:val="004F3082"/>
    <w:rsid w:val="004F5C95"/>
    <w:rsid w:val="005001B3"/>
    <w:rsid w:val="00504494"/>
    <w:rsid w:val="0050453A"/>
    <w:rsid w:val="00504D03"/>
    <w:rsid w:val="00515BC7"/>
    <w:rsid w:val="005167E7"/>
    <w:rsid w:val="00517341"/>
    <w:rsid w:val="0052131E"/>
    <w:rsid w:val="00523C5B"/>
    <w:rsid w:val="00532393"/>
    <w:rsid w:val="0053284B"/>
    <w:rsid w:val="00533E1F"/>
    <w:rsid w:val="00536A12"/>
    <w:rsid w:val="00537A27"/>
    <w:rsid w:val="00545F55"/>
    <w:rsid w:val="00553194"/>
    <w:rsid w:val="00553FEA"/>
    <w:rsid w:val="00554F7E"/>
    <w:rsid w:val="00564020"/>
    <w:rsid w:val="005701E5"/>
    <w:rsid w:val="00570BB3"/>
    <w:rsid w:val="00571824"/>
    <w:rsid w:val="00573478"/>
    <w:rsid w:val="00573AC5"/>
    <w:rsid w:val="00574B64"/>
    <w:rsid w:val="00576C37"/>
    <w:rsid w:val="005802EE"/>
    <w:rsid w:val="00584378"/>
    <w:rsid w:val="00585A9E"/>
    <w:rsid w:val="00590FED"/>
    <w:rsid w:val="005A0090"/>
    <w:rsid w:val="005A23D6"/>
    <w:rsid w:val="005A4941"/>
    <w:rsid w:val="005A5B2D"/>
    <w:rsid w:val="005B1E57"/>
    <w:rsid w:val="005B5A82"/>
    <w:rsid w:val="005C32DE"/>
    <w:rsid w:val="005C35EA"/>
    <w:rsid w:val="005D1A5E"/>
    <w:rsid w:val="005D1B36"/>
    <w:rsid w:val="005D4A6B"/>
    <w:rsid w:val="005D5F0E"/>
    <w:rsid w:val="005E3E22"/>
    <w:rsid w:val="005E47DD"/>
    <w:rsid w:val="005E6CB9"/>
    <w:rsid w:val="005F70EF"/>
    <w:rsid w:val="005F7C6D"/>
    <w:rsid w:val="00601984"/>
    <w:rsid w:val="00604014"/>
    <w:rsid w:val="0060486D"/>
    <w:rsid w:val="00620DCC"/>
    <w:rsid w:val="00621988"/>
    <w:rsid w:val="00637D20"/>
    <w:rsid w:val="00640ECC"/>
    <w:rsid w:val="00644935"/>
    <w:rsid w:val="00651031"/>
    <w:rsid w:val="00657C08"/>
    <w:rsid w:val="00661F1F"/>
    <w:rsid w:val="0066502C"/>
    <w:rsid w:val="00667AC9"/>
    <w:rsid w:val="00670345"/>
    <w:rsid w:val="00674EC8"/>
    <w:rsid w:val="00677276"/>
    <w:rsid w:val="00684776"/>
    <w:rsid w:val="00690495"/>
    <w:rsid w:val="00690C8C"/>
    <w:rsid w:val="006930D0"/>
    <w:rsid w:val="00694D75"/>
    <w:rsid w:val="006B03A7"/>
    <w:rsid w:val="006B312F"/>
    <w:rsid w:val="006C04D7"/>
    <w:rsid w:val="006C7974"/>
    <w:rsid w:val="006D5EC7"/>
    <w:rsid w:val="006E1282"/>
    <w:rsid w:val="006E5D2B"/>
    <w:rsid w:val="006E60C1"/>
    <w:rsid w:val="006E694D"/>
    <w:rsid w:val="006F40E2"/>
    <w:rsid w:val="00702A50"/>
    <w:rsid w:val="00703C50"/>
    <w:rsid w:val="00703E91"/>
    <w:rsid w:val="007057AA"/>
    <w:rsid w:val="00710073"/>
    <w:rsid w:val="00711522"/>
    <w:rsid w:val="00712825"/>
    <w:rsid w:val="007128F0"/>
    <w:rsid w:val="00722C5A"/>
    <w:rsid w:val="007240BF"/>
    <w:rsid w:val="00724905"/>
    <w:rsid w:val="007317FB"/>
    <w:rsid w:val="00733571"/>
    <w:rsid w:val="00736658"/>
    <w:rsid w:val="00742EDC"/>
    <w:rsid w:val="00751044"/>
    <w:rsid w:val="00751A9F"/>
    <w:rsid w:val="00751C26"/>
    <w:rsid w:val="00753853"/>
    <w:rsid w:val="007558AC"/>
    <w:rsid w:val="00757790"/>
    <w:rsid w:val="00762392"/>
    <w:rsid w:val="007628DF"/>
    <w:rsid w:val="00777179"/>
    <w:rsid w:val="0079495A"/>
    <w:rsid w:val="00794A97"/>
    <w:rsid w:val="007955B4"/>
    <w:rsid w:val="00795715"/>
    <w:rsid w:val="007B1E75"/>
    <w:rsid w:val="007B2216"/>
    <w:rsid w:val="007B34AE"/>
    <w:rsid w:val="007C0A94"/>
    <w:rsid w:val="007C1E8D"/>
    <w:rsid w:val="007C2199"/>
    <w:rsid w:val="007C3256"/>
    <w:rsid w:val="007C5C41"/>
    <w:rsid w:val="007D219D"/>
    <w:rsid w:val="007D2B7F"/>
    <w:rsid w:val="007E3DCD"/>
    <w:rsid w:val="007E5ECC"/>
    <w:rsid w:val="007E6246"/>
    <w:rsid w:val="007F382F"/>
    <w:rsid w:val="007F5D06"/>
    <w:rsid w:val="00803560"/>
    <w:rsid w:val="00810F06"/>
    <w:rsid w:val="008116EA"/>
    <w:rsid w:val="00812375"/>
    <w:rsid w:val="00812F86"/>
    <w:rsid w:val="0081457B"/>
    <w:rsid w:val="00815373"/>
    <w:rsid w:val="008171F9"/>
    <w:rsid w:val="00817C7B"/>
    <w:rsid w:val="008208BC"/>
    <w:rsid w:val="00821C07"/>
    <w:rsid w:val="00822EBB"/>
    <w:rsid w:val="00827399"/>
    <w:rsid w:val="008303E6"/>
    <w:rsid w:val="0083231F"/>
    <w:rsid w:val="00832E2F"/>
    <w:rsid w:val="00833F8D"/>
    <w:rsid w:val="00834588"/>
    <w:rsid w:val="00841F21"/>
    <w:rsid w:val="00850EB5"/>
    <w:rsid w:val="008511A5"/>
    <w:rsid w:val="0085337D"/>
    <w:rsid w:val="0085357D"/>
    <w:rsid w:val="0085431F"/>
    <w:rsid w:val="00855C30"/>
    <w:rsid w:val="0085744B"/>
    <w:rsid w:val="0086233F"/>
    <w:rsid w:val="008632C9"/>
    <w:rsid w:val="00863559"/>
    <w:rsid w:val="0086480E"/>
    <w:rsid w:val="008717AB"/>
    <w:rsid w:val="00876353"/>
    <w:rsid w:val="00881889"/>
    <w:rsid w:val="008864C7"/>
    <w:rsid w:val="008911FD"/>
    <w:rsid w:val="00891822"/>
    <w:rsid w:val="00891E2E"/>
    <w:rsid w:val="0089607A"/>
    <w:rsid w:val="008A0687"/>
    <w:rsid w:val="008A6101"/>
    <w:rsid w:val="008B3B52"/>
    <w:rsid w:val="008C7011"/>
    <w:rsid w:val="008D0573"/>
    <w:rsid w:val="008D0830"/>
    <w:rsid w:val="008D1256"/>
    <w:rsid w:val="008D137B"/>
    <w:rsid w:val="008D1A60"/>
    <w:rsid w:val="008D21AE"/>
    <w:rsid w:val="008D4A86"/>
    <w:rsid w:val="008D5495"/>
    <w:rsid w:val="008D604C"/>
    <w:rsid w:val="008D7E07"/>
    <w:rsid w:val="008F0FE1"/>
    <w:rsid w:val="008F1CCF"/>
    <w:rsid w:val="00903660"/>
    <w:rsid w:val="0090761E"/>
    <w:rsid w:val="00907CAB"/>
    <w:rsid w:val="009139CF"/>
    <w:rsid w:val="00917FFE"/>
    <w:rsid w:val="00920625"/>
    <w:rsid w:val="00930E78"/>
    <w:rsid w:val="009317F0"/>
    <w:rsid w:val="009322C0"/>
    <w:rsid w:val="0093235B"/>
    <w:rsid w:val="00933A3A"/>
    <w:rsid w:val="009377D9"/>
    <w:rsid w:val="009404D8"/>
    <w:rsid w:val="00941BE1"/>
    <w:rsid w:val="0094306A"/>
    <w:rsid w:val="00946A30"/>
    <w:rsid w:val="009508BA"/>
    <w:rsid w:val="0095154B"/>
    <w:rsid w:val="00952765"/>
    <w:rsid w:val="009555A1"/>
    <w:rsid w:val="00956D8A"/>
    <w:rsid w:val="00970441"/>
    <w:rsid w:val="00971AA9"/>
    <w:rsid w:val="00983D27"/>
    <w:rsid w:val="009859A7"/>
    <w:rsid w:val="00985C7E"/>
    <w:rsid w:val="009864AF"/>
    <w:rsid w:val="00990B85"/>
    <w:rsid w:val="009911AD"/>
    <w:rsid w:val="009A06B6"/>
    <w:rsid w:val="009A06D8"/>
    <w:rsid w:val="009A167D"/>
    <w:rsid w:val="009A6733"/>
    <w:rsid w:val="009B1328"/>
    <w:rsid w:val="009B7C02"/>
    <w:rsid w:val="009C28EF"/>
    <w:rsid w:val="009C388B"/>
    <w:rsid w:val="009C3A4A"/>
    <w:rsid w:val="009C5CBC"/>
    <w:rsid w:val="009C6009"/>
    <w:rsid w:val="009C7F4B"/>
    <w:rsid w:val="009D3340"/>
    <w:rsid w:val="009E163A"/>
    <w:rsid w:val="009E377C"/>
    <w:rsid w:val="009E3858"/>
    <w:rsid w:val="009E48BA"/>
    <w:rsid w:val="009F0EA8"/>
    <w:rsid w:val="009F1E7A"/>
    <w:rsid w:val="009F27A2"/>
    <w:rsid w:val="009F3067"/>
    <w:rsid w:val="009F6341"/>
    <w:rsid w:val="00A02CF0"/>
    <w:rsid w:val="00A059FC"/>
    <w:rsid w:val="00A05C99"/>
    <w:rsid w:val="00A0730C"/>
    <w:rsid w:val="00A12199"/>
    <w:rsid w:val="00A169DB"/>
    <w:rsid w:val="00A20D26"/>
    <w:rsid w:val="00A21273"/>
    <w:rsid w:val="00A21494"/>
    <w:rsid w:val="00A24BB9"/>
    <w:rsid w:val="00A30CBD"/>
    <w:rsid w:val="00A32DF7"/>
    <w:rsid w:val="00A3486C"/>
    <w:rsid w:val="00A356CC"/>
    <w:rsid w:val="00A37E30"/>
    <w:rsid w:val="00A42BEC"/>
    <w:rsid w:val="00A461AC"/>
    <w:rsid w:val="00A5753B"/>
    <w:rsid w:val="00A575C5"/>
    <w:rsid w:val="00A65273"/>
    <w:rsid w:val="00A653C9"/>
    <w:rsid w:val="00A65A51"/>
    <w:rsid w:val="00A66500"/>
    <w:rsid w:val="00A730E5"/>
    <w:rsid w:val="00A77940"/>
    <w:rsid w:val="00A80C5B"/>
    <w:rsid w:val="00A81238"/>
    <w:rsid w:val="00A825BA"/>
    <w:rsid w:val="00A82C53"/>
    <w:rsid w:val="00A92863"/>
    <w:rsid w:val="00A94556"/>
    <w:rsid w:val="00A94EF2"/>
    <w:rsid w:val="00AA0F11"/>
    <w:rsid w:val="00AA780D"/>
    <w:rsid w:val="00AB47BB"/>
    <w:rsid w:val="00AB68E5"/>
    <w:rsid w:val="00AB78D0"/>
    <w:rsid w:val="00AC4C70"/>
    <w:rsid w:val="00AC6FF2"/>
    <w:rsid w:val="00AD259B"/>
    <w:rsid w:val="00AD35C8"/>
    <w:rsid w:val="00AD49B3"/>
    <w:rsid w:val="00AD6690"/>
    <w:rsid w:val="00AE7CB0"/>
    <w:rsid w:val="00B01045"/>
    <w:rsid w:val="00B016D2"/>
    <w:rsid w:val="00B01E73"/>
    <w:rsid w:val="00B04EA8"/>
    <w:rsid w:val="00B12BB8"/>
    <w:rsid w:val="00B17861"/>
    <w:rsid w:val="00B20710"/>
    <w:rsid w:val="00B248BC"/>
    <w:rsid w:val="00B256D4"/>
    <w:rsid w:val="00B26711"/>
    <w:rsid w:val="00B30C69"/>
    <w:rsid w:val="00B31AFE"/>
    <w:rsid w:val="00B31F67"/>
    <w:rsid w:val="00B35858"/>
    <w:rsid w:val="00B35963"/>
    <w:rsid w:val="00B36347"/>
    <w:rsid w:val="00B37C13"/>
    <w:rsid w:val="00B42F00"/>
    <w:rsid w:val="00B51927"/>
    <w:rsid w:val="00B631E9"/>
    <w:rsid w:val="00B7060C"/>
    <w:rsid w:val="00B70F67"/>
    <w:rsid w:val="00B72585"/>
    <w:rsid w:val="00B7351E"/>
    <w:rsid w:val="00B74C5C"/>
    <w:rsid w:val="00B77F52"/>
    <w:rsid w:val="00B804A9"/>
    <w:rsid w:val="00B8377E"/>
    <w:rsid w:val="00B84FF3"/>
    <w:rsid w:val="00B8541D"/>
    <w:rsid w:val="00B87BB6"/>
    <w:rsid w:val="00B91E7D"/>
    <w:rsid w:val="00B95A78"/>
    <w:rsid w:val="00B96627"/>
    <w:rsid w:val="00B97864"/>
    <w:rsid w:val="00BA2C8D"/>
    <w:rsid w:val="00BA2EAD"/>
    <w:rsid w:val="00BA56DF"/>
    <w:rsid w:val="00BB0383"/>
    <w:rsid w:val="00BB1363"/>
    <w:rsid w:val="00BC3C7C"/>
    <w:rsid w:val="00BD0257"/>
    <w:rsid w:val="00BE7A2C"/>
    <w:rsid w:val="00BE7FBE"/>
    <w:rsid w:val="00BF76ED"/>
    <w:rsid w:val="00C05117"/>
    <w:rsid w:val="00C055D8"/>
    <w:rsid w:val="00C07ACA"/>
    <w:rsid w:val="00C22FED"/>
    <w:rsid w:val="00C31655"/>
    <w:rsid w:val="00C346EB"/>
    <w:rsid w:val="00C41A91"/>
    <w:rsid w:val="00C44C0E"/>
    <w:rsid w:val="00C44DE3"/>
    <w:rsid w:val="00C57476"/>
    <w:rsid w:val="00C6591D"/>
    <w:rsid w:val="00C70747"/>
    <w:rsid w:val="00C7469F"/>
    <w:rsid w:val="00C764AB"/>
    <w:rsid w:val="00C769F5"/>
    <w:rsid w:val="00C80C47"/>
    <w:rsid w:val="00C824D1"/>
    <w:rsid w:val="00C86BEE"/>
    <w:rsid w:val="00C928F6"/>
    <w:rsid w:val="00C9391C"/>
    <w:rsid w:val="00C97073"/>
    <w:rsid w:val="00CA0047"/>
    <w:rsid w:val="00CA0509"/>
    <w:rsid w:val="00CA1B31"/>
    <w:rsid w:val="00CB1861"/>
    <w:rsid w:val="00CB2E97"/>
    <w:rsid w:val="00CB548C"/>
    <w:rsid w:val="00CB7711"/>
    <w:rsid w:val="00CC05CC"/>
    <w:rsid w:val="00CC2200"/>
    <w:rsid w:val="00CC4146"/>
    <w:rsid w:val="00CC4AB6"/>
    <w:rsid w:val="00CE10C7"/>
    <w:rsid w:val="00CE1CF8"/>
    <w:rsid w:val="00CE3F8A"/>
    <w:rsid w:val="00CE4231"/>
    <w:rsid w:val="00CF18B3"/>
    <w:rsid w:val="00CF1C87"/>
    <w:rsid w:val="00CF270F"/>
    <w:rsid w:val="00CF367C"/>
    <w:rsid w:val="00CF7153"/>
    <w:rsid w:val="00D01626"/>
    <w:rsid w:val="00D0312C"/>
    <w:rsid w:val="00D05132"/>
    <w:rsid w:val="00D10112"/>
    <w:rsid w:val="00D252B0"/>
    <w:rsid w:val="00D27834"/>
    <w:rsid w:val="00D316A6"/>
    <w:rsid w:val="00D33C6D"/>
    <w:rsid w:val="00D3791D"/>
    <w:rsid w:val="00D40F4D"/>
    <w:rsid w:val="00D416A3"/>
    <w:rsid w:val="00D41B71"/>
    <w:rsid w:val="00D43D63"/>
    <w:rsid w:val="00D45A66"/>
    <w:rsid w:val="00D522CD"/>
    <w:rsid w:val="00D56755"/>
    <w:rsid w:val="00D641B7"/>
    <w:rsid w:val="00D678FF"/>
    <w:rsid w:val="00D67E4D"/>
    <w:rsid w:val="00D72A47"/>
    <w:rsid w:val="00D7387A"/>
    <w:rsid w:val="00D82F6C"/>
    <w:rsid w:val="00D84A3E"/>
    <w:rsid w:val="00D84AAA"/>
    <w:rsid w:val="00D86347"/>
    <w:rsid w:val="00D9181F"/>
    <w:rsid w:val="00D933A8"/>
    <w:rsid w:val="00D95D3C"/>
    <w:rsid w:val="00DA0695"/>
    <w:rsid w:val="00DA3D39"/>
    <w:rsid w:val="00DA7968"/>
    <w:rsid w:val="00DB554E"/>
    <w:rsid w:val="00DC0CCF"/>
    <w:rsid w:val="00DC3E1B"/>
    <w:rsid w:val="00DC41A6"/>
    <w:rsid w:val="00DC543D"/>
    <w:rsid w:val="00DC7E53"/>
    <w:rsid w:val="00DD0A98"/>
    <w:rsid w:val="00DD545E"/>
    <w:rsid w:val="00DD7C65"/>
    <w:rsid w:val="00DE598A"/>
    <w:rsid w:val="00DE649D"/>
    <w:rsid w:val="00DE6A38"/>
    <w:rsid w:val="00E007EB"/>
    <w:rsid w:val="00E048DE"/>
    <w:rsid w:val="00E125FD"/>
    <w:rsid w:val="00E14B72"/>
    <w:rsid w:val="00E17D1D"/>
    <w:rsid w:val="00E35E71"/>
    <w:rsid w:val="00E367D6"/>
    <w:rsid w:val="00E37B63"/>
    <w:rsid w:val="00E42561"/>
    <w:rsid w:val="00E4331E"/>
    <w:rsid w:val="00E43B51"/>
    <w:rsid w:val="00E45DB8"/>
    <w:rsid w:val="00E460A2"/>
    <w:rsid w:val="00E559C6"/>
    <w:rsid w:val="00E56860"/>
    <w:rsid w:val="00E57C26"/>
    <w:rsid w:val="00E620E6"/>
    <w:rsid w:val="00E653FA"/>
    <w:rsid w:val="00E673A1"/>
    <w:rsid w:val="00E73B0D"/>
    <w:rsid w:val="00E83346"/>
    <w:rsid w:val="00E83725"/>
    <w:rsid w:val="00E915DB"/>
    <w:rsid w:val="00E932E7"/>
    <w:rsid w:val="00E9513F"/>
    <w:rsid w:val="00EA5445"/>
    <w:rsid w:val="00EA789B"/>
    <w:rsid w:val="00EB0F87"/>
    <w:rsid w:val="00EB6620"/>
    <w:rsid w:val="00EC2951"/>
    <w:rsid w:val="00EC2DA4"/>
    <w:rsid w:val="00EC4B23"/>
    <w:rsid w:val="00ED58CD"/>
    <w:rsid w:val="00ED59B0"/>
    <w:rsid w:val="00EE019B"/>
    <w:rsid w:val="00EE1C0D"/>
    <w:rsid w:val="00EE4694"/>
    <w:rsid w:val="00EE6B61"/>
    <w:rsid w:val="00EF1556"/>
    <w:rsid w:val="00EF36FB"/>
    <w:rsid w:val="00F05005"/>
    <w:rsid w:val="00F07F9B"/>
    <w:rsid w:val="00F10AA7"/>
    <w:rsid w:val="00F110AD"/>
    <w:rsid w:val="00F12DC3"/>
    <w:rsid w:val="00F1303A"/>
    <w:rsid w:val="00F13694"/>
    <w:rsid w:val="00F14396"/>
    <w:rsid w:val="00F14DFB"/>
    <w:rsid w:val="00F1746F"/>
    <w:rsid w:val="00F17F2E"/>
    <w:rsid w:val="00F214AB"/>
    <w:rsid w:val="00F217B4"/>
    <w:rsid w:val="00F21FB6"/>
    <w:rsid w:val="00F316F9"/>
    <w:rsid w:val="00F3309D"/>
    <w:rsid w:val="00F33D23"/>
    <w:rsid w:val="00F425E0"/>
    <w:rsid w:val="00F429B7"/>
    <w:rsid w:val="00F46646"/>
    <w:rsid w:val="00F55451"/>
    <w:rsid w:val="00F57EBE"/>
    <w:rsid w:val="00F6081A"/>
    <w:rsid w:val="00F67E15"/>
    <w:rsid w:val="00F71D4D"/>
    <w:rsid w:val="00F73B30"/>
    <w:rsid w:val="00F76F6E"/>
    <w:rsid w:val="00F82D3E"/>
    <w:rsid w:val="00F925B7"/>
    <w:rsid w:val="00F93017"/>
    <w:rsid w:val="00F93B1E"/>
    <w:rsid w:val="00F94A9F"/>
    <w:rsid w:val="00F966C1"/>
    <w:rsid w:val="00F96741"/>
    <w:rsid w:val="00F96C22"/>
    <w:rsid w:val="00F977F9"/>
    <w:rsid w:val="00FA0087"/>
    <w:rsid w:val="00FA2375"/>
    <w:rsid w:val="00FA2F21"/>
    <w:rsid w:val="00FA3852"/>
    <w:rsid w:val="00FA78CE"/>
    <w:rsid w:val="00FB045F"/>
    <w:rsid w:val="00FB099C"/>
    <w:rsid w:val="00FB6BD6"/>
    <w:rsid w:val="00FC32FF"/>
    <w:rsid w:val="00FD13BF"/>
    <w:rsid w:val="00FE26D6"/>
    <w:rsid w:val="00FE2A89"/>
    <w:rsid w:val="00FE4FD4"/>
    <w:rsid w:val="00FE5394"/>
    <w:rsid w:val="00FE6959"/>
    <w:rsid w:val="00FE715B"/>
    <w:rsid w:val="00FF68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10F4B"/>
  <w15:docId w15:val="{23281B1C-7144-4DED-B324-8ECAECE1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D2"/>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qFormat/>
    <w:rsid w:val="00777179"/>
    <w:pPr>
      <w:keepNext/>
      <w:spacing w:before="170" w:after="0" w:line="230" w:lineRule="atLeast"/>
      <w:ind w:left="227" w:right="227"/>
      <w:contextualSpacing/>
    </w:pPr>
    <w:rPr>
      <w:rFonts w:ascii="Arial" w:hAnsi="Arial"/>
      <w:b/>
      <w:bCs/>
      <w:color w:val="940027" w:themeColor="text2"/>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090544"/>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21B65"/>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267516"/>
    <w:pPr>
      <w:tabs>
        <w:tab w:val="center" w:pos="4819"/>
        <w:tab w:val="right" w:pos="9638"/>
      </w:tabs>
      <w:spacing w:line="180" w:lineRule="atLeast"/>
      <w:ind w:right="-1418"/>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6E1282"/>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B016D2"/>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267516"/>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character" w:styleId="Kommentarhenvisning">
    <w:name w:val="annotation reference"/>
    <w:basedOn w:val="Standardskrifttypeiafsnit"/>
    <w:uiPriority w:val="99"/>
    <w:semiHidden/>
    <w:unhideWhenUsed/>
    <w:rsid w:val="00812375"/>
    <w:rPr>
      <w:sz w:val="16"/>
      <w:szCs w:val="16"/>
    </w:rPr>
  </w:style>
  <w:style w:type="paragraph" w:styleId="Kommentartekst">
    <w:name w:val="annotation text"/>
    <w:basedOn w:val="Normal"/>
    <w:link w:val="KommentartekstTegn"/>
    <w:uiPriority w:val="99"/>
    <w:unhideWhenUsed/>
    <w:rsid w:val="00812375"/>
    <w:pPr>
      <w:spacing w:after="230" w:line="240" w:lineRule="auto"/>
    </w:pPr>
    <w:rPr>
      <w:rFonts w:ascii="Arial" w:hAnsi="Arial"/>
      <w:sz w:val="20"/>
      <w:szCs w:val="20"/>
    </w:rPr>
  </w:style>
  <w:style w:type="character" w:customStyle="1" w:styleId="KommentartekstTegn">
    <w:name w:val="Kommentartekst Tegn"/>
    <w:basedOn w:val="Standardskrifttypeiafsnit"/>
    <w:link w:val="Kommentartekst"/>
    <w:uiPriority w:val="99"/>
    <w:rsid w:val="00812375"/>
    <w:rPr>
      <w:rFonts w:ascii="Arial" w:hAnsi="Arial"/>
      <w:sz w:val="20"/>
      <w:szCs w:val="20"/>
    </w:rPr>
  </w:style>
  <w:style w:type="paragraph" w:styleId="Markeringsbobletekst">
    <w:name w:val="Balloon Text"/>
    <w:basedOn w:val="Normal"/>
    <w:link w:val="MarkeringsbobletekstTegn"/>
    <w:uiPriority w:val="99"/>
    <w:semiHidden/>
    <w:unhideWhenUsed/>
    <w:rsid w:val="008123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12375"/>
    <w:rPr>
      <w:rFonts w:ascii="Segoe UI" w:hAnsi="Segoe UI" w:cs="Segoe UI"/>
      <w:sz w:val="18"/>
      <w:szCs w:val="18"/>
    </w:rPr>
  </w:style>
  <w:style w:type="paragraph" w:styleId="Listeafsnit">
    <w:name w:val="List Paragraph"/>
    <w:basedOn w:val="Normal"/>
    <w:uiPriority w:val="34"/>
    <w:qFormat/>
    <w:rsid w:val="00504D03"/>
    <w:pPr>
      <w:ind w:left="720"/>
      <w:contextualSpacing/>
    </w:pPr>
  </w:style>
  <w:style w:type="paragraph" w:styleId="Kommentaremne">
    <w:name w:val="annotation subject"/>
    <w:basedOn w:val="Kommentartekst"/>
    <w:next w:val="Kommentartekst"/>
    <w:link w:val="KommentaremneTegn"/>
    <w:uiPriority w:val="99"/>
    <w:semiHidden/>
    <w:unhideWhenUsed/>
    <w:rsid w:val="0039087D"/>
    <w:pPr>
      <w:spacing w:after="280"/>
    </w:pPr>
    <w:rPr>
      <w:rFonts w:ascii="Garamond" w:hAnsi="Garamond"/>
      <w:b/>
      <w:bCs/>
    </w:rPr>
  </w:style>
  <w:style w:type="character" w:customStyle="1" w:styleId="KommentaremneTegn">
    <w:name w:val="Kommentaremne Tegn"/>
    <w:basedOn w:val="KommentartekstTegn"/>
    <w:link w:val="Kommentaremne"/>
    <w:uiPriority w:val="99"/>
    <w:semiHidden/>
    <w:rsid w:val="0039087D"/>
    <w:rPr>
      <w:rFonts w:ascii="Arial" w:hAnsi="Arial"/>
      <w:b/>
      <w:bCs/>
      <w:sz w:val="20"/>
      <w:szCs w:val="20"/>
    </w:rPr>
  </w:style>
  <w:style w:type="paragraph" w:styleId="Korrektur">
    <w:name w:val="Revision"/>
    <w:hidden/>
    <w:uiPriority w:val="99"/>
    <w:semiHidden/>
    <w:rsid w:val="00165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9192">
      <w:bodyDiv w:val="1"/>
      <w:marLeft w:val="0"/>
      <w:marRight w:val="0"/>
      <w:marTop w:val="0"/>
      <w:marBottom w:val="0"/>
      <w:divBdr>
        <w:top w:val="none" w:sz="0" w:space="0" w:color="auto"/>
        <w:left w:val="none" w:sz="0" w:space="0" w:color="auto"/>
        <w:bottom w:val="none" w:sz="0" w:space="0" w:color="auto"/>
        <w:right w:val="none" w:sz="0" w:space="0" w:color="auto"/>
      </w:divBdr>
    </w:div>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723869972">
      <w:bodyDiv w:val="1"/>
      <w:marLeft w:val="0"/>
      <w:marRight w:val="0"/>
      <w:marTop w:val="0"/>
      <w:marBottom w:val="0"/>
      <w:divBdr>
        <w:top w:val="none" w:sz="0" w:space="0" w:color="auto"/>
        <w:left w:val="none" w:sz="0" w:space="0" w:color="auto"/>
        <w:bottom w:val="none" w:sz="0" w:space="0" w:color="auto"/>
        <w:right w:val="none" w:sz="0" w:space="0" w:color="auto"/>
      </w:divBdr>
    </w:div>
    <w:div w:id="1062407809">
      <w:bodyDiv w:val="1"/>
      <w:marLeft w:val="0"/>
      <w:marRight w:val="0"/>
      <w:marTop w:val="0"/>
      <w:marBottom w:val="0"/>
      <w:divBdr>
        <w:top w:val="none" w:sz="0" w:space="0" w:color="auto"/>
        <w:left w:val="none" w:sz="0" w:space="0" w:color="auto"/>
        <w:bottom w:val="none" w:sz="0" w:space="0" w:color="auto"/>
        <w:right w:val="none" w:sz="0" w:space="0" w:color="auto"/>
      </w:divBdr>
    </w:div>
    <w:div w:id="1116948379">
      <w:bodyDiv w:val="1"/>
      <w:marLeft w:val="0"/>
      <w:marRight w:val="0"/>
      <w:marTop w:val="0"/>
      <w:marBottom w:val="0"/>
      <w:divBdr>
        <w:top w:val="none" w:sz="0" w:space="0" w:color="auto"/>
        <w:left w:val="none" w:sz="0" w:space="0" w:color="auto"/>
        <w:bottom w:val="none" w:sz="0" w:space="0" w:color="auto"/>
        <w:right w:val="none" w:sz="0" w:space="0" w:color="auto"/>
      </w:divBdr>
    </w:div>
    <w:div w:id="1299342312">
      <w:bodyDiv w:val="1"/>
      <w:marLeft w:val="0"/>
      <w:marRight w:val="0"/>
      <w:marTop w:val="0"/>
      <w:marBottom w:val="0"/>
      <w:divBdr>
        <w:top w:val="none" w:sz="0" w:space="0" w:color="auto"/>
        <w:left w:val="none" w:sz="0" w:space="0" w:color="auto"/>
        <w:bottom w:val="none" w:sz="0" w:space="0" w:color="auto"/>
        <w:right w:val="none" w:sz="0" w:space="0" w:color="auto"/>
      </w:divBdr>
    </w:div>
    <w:div w:id="15104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7882\AppData\Local\cBrain\F2\.tmp\ccd988ddd94642e89360fff5117f257e.dotx"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00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A001-B2DB-4FF8-8DC0-CF8BFD9E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ccd988ddd94642e89360fff5117f257e.dotx</Template>
  <TotalTime>0</TotalTime>
  <Pages>4</Pages>
  <Words>1116</Words>
  <Characters>7223</Characters>
  <Application>Microsoft Office Word</Application>
  <DocSecurity>0</DocSecurity>
  <Lines>126</Lines>
  <Paragraphs>39</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Notat</vt:lpstr>
      <vt:lpstr>Notat</vt:lpstr>
      <vt:lpstr/>
    </vt:vector>
  </TitlesOfParts>
  <Company>Finansministeriet</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Kommissorium</dc:title>
  <dc:creator>Emil la Cour</dc:creator>
  <cp:lastModifiedBy>Tina Buhl Pretzmann (EM-DEP)</cp:lastModifiedBy>
  <cp:revision>2</cp:revision>
  <cp:lastPrinted>2021-02-23T20:03:00Z</cp:lastPrinted>
  <dcterms:created xsi:type="dcterms:W3CDTF">2022-12-05T11:19:00Z</dcterms:created>
  <dcterms:modified xsi:type="dcterms:W3CDTF">2022-12-05T11:19:00Z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
    <vt:lpwstr>da-DK</vt:lpwstr>
  </property>
  <property fmtid="{D5CDD505-2E9C-101B-9397-08002B2CF9AE}" pid="8" name="sdDocumentDate">
    <vt:lpwstr>44207</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NADAL</vt:lpwstr>
  </property>
  <property fmtid="{D5CDD505-2E9C-101B-9397-08002B2CF9AE}" pid="12" name="SD_UserprofileName">
    <vt:lpwstr>NADAL</vt:lpwstr>
  </property>
  <property fmtid="{D5CDD505-2E9C-101B-9397-08002B2CF9AE}" pid="13" name="SD_Office_OFF_ID">
    <vt:lpwstr>1</vt:lpwstr>
  </property>
  <property fmtid="{D5CDD505-2E9C-101B-9397-08002B2CF9AE}" pid="14" name="CurrentOfficeID">
    <vt:lpwstr>1</vt:lpwstr>
  </property>
  <property fmtid="{D5CDD505-2E9C-101B-9397-08002B2CF9AE}" pid="15" name="SD_Office_OFF_Offices">
    <vt:lpwstr>Digitaliseringsstyrelsen</vt:lpwstr>
  </property>
  <property fmtid="{D5CDD505-2E9C-101B-9397-08002B2CF9AE}" pid="16" name="SD_Office_OFF_OfficeLanguage">
    <vt:lpwstr>da-DK</vt:lpwstr>
  </property>
  <property fmtid="{D5CDD505-2E9C-101B-9397-08002B2CF9AE}" pid="17" name="SD_Office_OFF_Address">
    <vt:lpwstr>Digitaliseringsstyrelsen · Landgreven 4 · Postboks 2193 · 1017 København K · 3392 5200 · www.digst.dk</vt:lpwstr>
  </property>
  <property fmtid="{D5CDD505-2E9C-101B-9397-08002B2CF9AE}" pid="18" name="SD_Office_OFF_ShortAddress">
    <vt:lpwstr>Digitaliseringsstyrelsen · Landgreven 4 · Postboks 2193 · 1017 København K</vt:lpwstr>
  </property>
  <property fmtid="{D5CDD505-2E9C-101B-9397-08002B2CF9AE}" pid="19" name="SD_Office_OFF_ImageDefinition">
    <vt:lpwstr>Logo</vt:lpwstr>
  </property>
  <property fmtid="{D5CDD505-2E9C-101B-9397-08002B2CF9AE}" pid="20" name="SD_Office_OFF_ColorTheme">
    <vt:lpwstr>Digitaliseringsstyrelsen</vt:lpwstr>
  </property>
  <property fmtid="{D5CDD505-2E9C-101B-9397-08002B2CF9AE}" pid="21" name="SD_USR_Name">
    <vt:lpwstr>Nanna Dalgaard</vt:lpwstr>
  </property>
  <property fmtid="{D5CDD505-2E9C-101B-9397-08002B2CF9AE}" pid="22" name="SD_USR_Title">
    <vt:lpwstr>Fuldmægtig</vt:lpwstr>
  </property>
  <property fmtid="{D5CDD505-2E9C-101B-9397-08002B2CF9AE}" pid="23" name="SD_USR_DirectPhone">
    <vt:lpwstr>+4523642977</vt:lpwstr>
  </property>
  <property fmtid="{D5CDD505-2E9C-101B-9397-08002B2CF9AE}" pid="24" name="SD_USR_Email">
    <vt:lpwstr>nadal@digst.dk</vt:lpwstr>
  </property>
  <property fmtid="{D5CDD505-2E9C-101B-9397-08002B2CF9AE}" pid="25" name="SD_USR_SagsbehandlerIni">
    <vt:lpwstr>NADAL</vt:lpwstr>
  </property>
  <property fmtid="{D5CDD505-2E9C-101B-9397-08002B2CF9AE}" pid="26" name="SD_USR_Enhed">
    <vt:lpwstr>KAP</vt:lpwstr>
  </property>
  <property fmtid="{D5CDD505-2E9C-101B-9397-08002B2CF9AE}" pid="27" name="DocumentInfoFinished">
    <vt:lpwstr>True</vt:lpwstr>
  </property>
  <property fmtid="{D5CDD505-2E9C-101B-9397-08002B2CF9AE}" pid="28" name="ContentRemapped">
    <vt:lpwstr>true</vt:lpwstr>
  </property>
</Properties>
</file>