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9"/>
        <w:gridCol w:w="2424"/>
      </w:tblGrid>
      <w:tr w:rsidR="006D0396" w:rsidRPr="00337B57" w14:paraId="22560926" w14:textId="77777777" w:rsidTr="00657349">
        <w:trPr>
          <w:trHeight w:val="190"/>
        </w:trPr>
        <w:tc>
          <w:tcPr>
            <w:tcW w:w="7819" w:type="dxa"/>
            <w:tcBorders>
              <w:bottom w:val="nil"/>
            </w:tcBorders>
            <w:tcMar>
              <w:bottom w:w="567" w:type="dxa"/>
            </w:tcMar>
          </w:tcPr>
          <w:p w14:paraId="0B273DCC" w14:textId="77777777" w:rsidR="00171B54" w:rsidRPr="00337B57" w:rsidRDefault="00171B54" w:rsidP="00DA76FB">
            <w:pPr>
              <w:pStyle w:val="MinisteriumTitel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bottom w:val="nil"/>
            </w:tcBorders>
            <w:tcMar>
              <w:left w:w="397" w:type="dxa"/>
            </w:tcMar>
          </w:tcPr>
          <w:p w14:paraId="7B7A6A89" w14:textId="77777777" w:rsidR="006D52AE" w:rsidRPr="00337B57" w:rsidRDefault="006D52AE" w:rsidP="002A3595">
            <w:pPr>
              <w:spacing w:after="0"/>
              <w:rPr>
                <w:sz w:val="22"/>
                <w:szCs w:val="22"/>
              </w:rPr>
            </w:pPr>
          </w:p>
        </w:tc>
      </w:tr>
      <w:tr w:rsidR="006D0396" w:rsidRPr="00337B57" w14:paraId="5BE667AD" w14:textId="77777777" w:rsidTr="00657349">
        <w:trPr>
          <w:trHeight w:val="714"/>
        </w:trPr>
        <w:tc>
          <w:tcPr>
            <w:tcW w:w="7819" w:type="dxa"/>
            <w:tcBorders>
              <w:top w:val="nil"/>
              <w:bottom w:val="single" w:sz="4" w:space="0" w:color="auto"/>
            </w:tcBorders>
            <w:tcMar>
              <w:bottom w:w="198" w:type="dxa"/>
            </w:tcMar>
          </w:tcPr>
          <w:bookmarkStart w:id="0" w:name="start" w:displacedByCustomXml="next"/>
          <w:sdt>
            <w:sdtPr>
              <w:rPr>
                <w:sz w:val="22"/>
                <w:szCs w:val="22"/>
              </w:rPr>
              <w:alias w:val="skriv TITEL"/>
              <w:tag w:val="skriv TITEL"/>
              <w:id w:val="-1035650790"/>
              <w:placeholder>
                <w:docPart w:val="64E563E5B46B4F8F9813F062B8C32C7A"/>
              </w:placeholder>
            </w:sdtPr>
            <w:sdtEndPr/>
            <w:sdtContent>
              <w:bookmarkEnd w:id="0" w:displacedByCustomXml="prev"/>
              <w:p w14:paraId="59A9C88D" w14:textId="77777777" w:rsidR="00A34E74" w:rsidRPr="00337B57" w:rsidRDefault="00A34E74" w:rsidP="00DA76FB">
                <w:pPr>
                  <w:pStyle w:val="Overskrift1"/>
                  <w:rPr>
                    <w:sz w:val="22"/>
                    <w:szCs w:val="22"/>
                  </w:rPr>
                </w:pPr>
              </w:p>
              <w:p w14:paraId="617FA994" w14:textId="77777777" w:rsidR="008A2A18" w:rsidRPr="00337B57" w:rsidRDefault="00D61493" w:rsidP="0023693D">
                <w:pPr>
                  <w:pStyle w:val="Overskrift1"/>
                  <w:rPr>
                    <w:sz w:val="22"/>
                    <w:szCs w:val="22"/>
                  </w:rPr>
                </w:pPr>
                <w:proofErr w:type="spellStart"/>
                <w:r w:rsidRPr="00337B57">
                  <w:rPr>
                    <w:sz w:val="22"/>
                    <w:szCs w:val="22"/>
                  </w:rPr>
                  <w:t>Fa</w:t>
                </w:r>
                <w:r w:rsidR="0023693D">
                  <w:rPr>
                    <w:sz w:val="22"/>
                    <w:szCs w:val="22"/>
                  </w:rPr>
                  <w:t>ktaark</w:t>
                </w:r>
                <w:proofErr w:type="spellEnd"/>
                <w:r w:rsidR="0023693D">
                  <w:rPr>
                    <w:sz w:val="22"/>
                    <w:szCs w:val="22"/>
                  </w:rPr>
                  <w:t>: Covid-19-kompensationsordninger under Erhvervsministeriet</w:t>
                </w:r>
              </w:p>
            </w:sdtContent>
          </w:sdt>
        </w:tc>
        <w:tc>
          <w:tcPr>
            <w:tcW w:w="2424" w:type="dxa"/>
            <w:tcBorders>
              <w:top w:val="nil"/>
              <w:bottom w:val="nil"/>
            </w:tcBorders>
            <w:tcMar>
              <w:left w:w="397" w:type="dxa"/>
            </w:tcMar>
          </w:tcPr>
          <w:p w14:paraId="7999833B" w14:textId="77777777" w:rsidR="006F4AFB" w:rsidRPr="00337B57" w:rsidRDefault="00157461" w:rsidP="006F4AFB">
            <w:pPr>
              <w:pStyle w:val="Template-Dato"/>
              <w:rPr>
                <w:vanish/>
                <w:sz w:val="22"/>
                <w:szCs w:val="22"/>
              </w:rPr>
            </w:pPr>
            <w:bookmarkStart w:id="1" w:name="SD_FLD_DocumentDate"/>
            <w:bookmarkStart w:id="2" w:name="bmkFldDate"/>
            <w:bookmarkStart w:id="3" w:name="SD_HideDocinfo"/>
            <w:r w:rsidRPr="00337B57">
              <w:rPr>
                <w:vanish/>
                <w:sz w:val="22"/>
                <w:szCs w:val="22"/>
              </w:rPr>
              <w:t>24. august 2020</w:t>
            </w:r>
            <w:bookmarkEnd w:id="1"/>
          </w:p>
          <w:p w14:paraId="114C60ED" w14:textId="77777777" w:rsidR="00A13936" w:rsidRPr="00337B57" w:rsidRDefault="00157461" w:rsidP="006F4AFB">
            <w:pPr>
              <w:pStyle w:val="Template-Dato"/>
              <w:rPr>
                <w:sz w:val="22"/>
                <w:szCs w:val="22"/>
              </w:rPr>
            </w:pPr>
            <w:bookmarkStart w:id="4" w:name="dossier_f2casenumber"/>
            <w:bookmarkStart w:id="5" w:name="SD_LAN_Jnr"/>
            <w:bookmarkStart w:id="6" w:name="HIF_dossier_f2casenumber"/>
            <w:bookmarkEnd w:id="4"/>
            <w:r w:rsidRPr="00337B57">
              <w:rPr>
                <w:vanish/>
                <w:sz w:val="22"/>
                <w:szCs w:val="22"/>
              </w:rPr>
              <w:t>Jnr</w:t>
            </w:r>
            <w:bookmarkEnd w:id="5"/>
            <w:r w:rsidR="006F4AFB" w:rsidRPr="00337B57">
              <w:rPr>
                <w:vanish/>
                <w:sz w:val="22"/>
                <w:szCs w:val="22"/>
              </w:rPr>
              <w:t xml:space="preserve">  </w:t>
            </w:r>
            <w:bookmarkEnd w:id="6"/>
            <w:r w:rsidR="006F4AFB" w:rsidRPr="00337B57">
              <w:rPr>
                <w:vanish/>
                <w:sz w:val="22"/>
                <w:szCs w:val="22"/>
              </w:rPr>
              <w:t xml:space="preserve"> </w:t>
            </w:r>
            <w:bookmarkEnd w:id="2"/>
            <w:bookmarkEnd w:id="3"/>
          </w:p>
          <w:p w14:paraId="3A2F2C8E" w14:textId="77777777" w:rsidR="00A34E74" w:rsidRPr="00337B57" w:rsidRDefault="00A34E74" w:rsidP="00DA76FB">
            <w:pPr>
              <w:rPr>
                <w:sz w:val="22"/>
                <w:szCs w:val="22"/>
                <w:lang w:eastAsia="en-US"/>
              </w:rPr>
            </w:pPr>
          </w:p>
          <w:p w14:paraId="3ECD0FDD" w14:textId="77777777" w:rsidR="006D52AE" w:rsidRPr="00337B57" w:rsidRDefault="00B83B9B" w:rsidP="00B83B9B">
            <w:pPr>
              <w:rPr>
                <w:sz w:val="22"/>
                <w:szCs w:val="22"/>
              </w:rPr>
            </w:pPr>
            <w:r w:rsidRPr="00337B57">
              <w:rPr>
                <w:sz w:val="22"/>
                <w:szCs w:val="22"/>
                <w:lang w:eastAsia="en-US"/>
              </w:rPr>
              <w:t>13</w:t>
            </w:r>
            <w:r w:rsidR="008355F9" w:rsidRPr="00337B57">
              <w:rPr>
                <w:sz w:val="22"/>
                <w:szCs w:val="22"/>
                <w:lang w:eastAsia="en-US"/>
              </w:rPr>
              <w:t xml:space="preserve">. </w:t>
            </w:r>
            <w:r w:rsidRPr="00337B57">
              <w:rPr>
                <w:sz w:val="22"/>
                <w:szCs w:val="22"/>
                <w:lang w:eastAsia="en-US"/>
              </w:rPr>
              <w:t>januar 2021</w:t>
            </w:r>
          </w:p>
        </w:tc>
      </w:tr>
    </w:tbl>
    <w:p w14:paraId="3124423F" w14:textId="3C4B9177" w:rsidR="00171B54" w:rsidRDefault="00657349" w:rsidP="0023693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generelle kompensationsordninger blev genindført ved aftaler med </w:t>
      </w:r>
      <w:r w:rsidR="00D12F55">
        <w:rPr>
          <w:sz w:val="22"/>
          <w:szCs w:val="22"/>
        </w:rPr>
        <w:t xml:space="preserve">et bredt flertal af </w:t>
      </w:r>
      <w:r>
        <w:rPr>
          <w:sz w:val="22"/>
          <w:szCs w:val="22"/>
        </w:rPr>
        <w:t xml:space="preserve">Folketingets partier </w:t>
      </w:r>
      <w:r w:rsidR="00D12F55">
        <w:rPr>
          <w:sz w:val="22"/>
          <w:szCs w:val="22"/>
        </w:rPr>
        <w:t xml:space="preserve">hhv. </w:t>
      </w:r>
      <w:r>
        <w:rPr>
          <w:sz w:val="22"/>
          <w:szCs w:val="22"/>
        </w:rPr>
        <w:t xml:space="preserve">arbejdsmarkedets parter den 10. december 2020 og er gældende </w:t>
      </w:r>
      <w:r w:rsidR="007A42F2">
        <w:rPr>
          <w:sz w:val="22"/>
          <w:szCs w:val="22"/>
        </w:rPr>
        <w:t xml:space="preserve">fra og med den 9. december 2020 og </w:t>
      </w:r>
      <w:r>
        <w:rPr>
          <w:sz w:val="22"/>
          <w:szCs w:val="22"/>
        </w:rPr>
        <w:t>indtil de skærpede restriktioner ophører</w:t>
      </w:r>
      <w:r w:rsidR="007A42F2">
        <w:rPr>
          <w:sz w:val="22"/>
          <w:szCs w:val="22"/>
        </w:rPr>
        <w:t xml:space="preserve"> den 7. februar 2021</w:t>
      </w:r>
      <w:r>
        <w:rPr>
          <w:sz w:val="22"/>
          <w:szCs w:val="22"/>
        </w:rPr>
        <w:t>.</w:t>
      </w:r>
      <w:r w:rsidR="00D12F55">
        <w:rPr>
          <w:sz w:val="22"/>
          <w:szCs w:val="22"/>
        </w:rPr>
        <w:t xml:space="preserve"> Det bemærkes, at rammerne for forlængelsen af lønkompensationsordningen efter 17. januar vil blive </w:t>
      </w:r>
      <w:r w:rsidR="004C3CB0">
        <w:rPr>
          <w:sz w:val="22"/>
          <w:szCs w:val="22"/>
        </w:rPr>
        <w:t>forhandlet</w:t>
      </w:r>
      <w:r w:rsidR="00D12F55">
        <w:rPr>
          <w:sz w:val="22"/>
          <w:szCs w:val="22"/>
        </w:rPr>
        <w:t xml:space="preserve"> med arbejdsmarkedets parter den 14. januar 2021. </w:t>
      </w:r>
    </w:p>
    <w:p w14:paraId="570E4207" w14:textId="77777777" w:rsidR="00657349" w:rsidRDefault="00657349" w:rsidP="0023693D">
      <w:pPr>
        <w:spacing w:after="0"/>
        <w:jc w:val="both"/>
        <w:rPr>
          <w:sz w:val="22"/>
          <w:szCs w:val="22"/>
        </w:rPr>
      </w:pPr>
    </w:p>
    <w:p w14:paraId="5907E9E6" w14:textId="77777777" w:rsidR="0023693D" w:rsidRDefault="0023693D" w:rsidP="0023693D">
      <w:pPr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Faste omkostninger</w:t>
      </w:r>
    </w:p>
    <w:p w14:paraId="1FA4F0DA" w14:textId="77777777" w:rsidR="004147A8" w:rsidRPr="004147A8" w:rsidRDefault="004147A8" w:rsidP="0023693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Den generelle kompensationsordning for faste omkostninger og selvstændige blev genindført den 10. december 2020 af regeringen og et bredt flertal af Folketingets partier.</w:t>
      </w:r>
    </w:p>
    <w:p w14:paraId="15B89BF0" w14:textId="77777777" w:rsidR="0023693D" w:rsidRDefault="0023693D" w:rsidP="0023693D">
      <w:pPr>
        <w:pStyle w:val="Opstilling-punkttegn"/>
        <w:jc w:val="both"/>
        <w:rPr>
          <w:sz w:val="22"/>
          <w:szCs w:val="22"/>
        </w:rPr>
      </w:pPr>
      <w:r w:rsidRPr="00495337">
        <w:rPr>
          <w:sz w:val="22"/>
          <w:szCs w:val="22"/>
        </w:rPr>
        <w:t xml:space="preserve">Alle virksomheder </w:t>
      </w:r>
      <w:r>
        <w:rPr>
          <w:sz w:val="22"/>
          <w:szCs w:val="22"/>
        </w:rPr>
        <w:t>har</w:t>
      </w:r>
      <w:r w:rsidRPr="00495337">
        <w:rPr>
          <w:sz w:val="22"/>
          <w:szCs w:val="22"/>
        </w:rPr>
        <w:t xml:space="preserve"> adgang til den genere</w:t>
      </w:r>
      <w:r>
        <w:rPr>
          <w:sz w:val="22"/>
          <w:szCs w:val="22"/>
        </w:rPr>
        <w:t xml:space="preserve">lle kompensationsordning </w:t>
      </w:r>
      <w:r w:rsidRPr="00495337">
        <w:rPr>
          <w:sz w:val="22"/>
          <w:szCs w:val="22"/>
        </w:rPr>
        <w:t>for faste omkostninger, hvis de har en omsætningsnedgang på minimum 30 pct. i restriktionsperioden i forhold til en refe</w:t>
      </w:r>
      <w:r>
        <w:rPr>
          <w:sz w:val="22"/>
          <w:szCs w:val="22"/>
        </w:rPr>
        <w:t>renceperiode, der i udgangspunk</w:t>
      </w:r>
      <w:r w:rsidRPr="00495337">
        <w:rPr>
          <w:sz w:val="22"/>
          <w:szCs w:val="22"/>
        </w:rPr>
        <w:t xml:space="preserve">tet udgør den tilsvarende periode sidste år.  </w:t>
      </w:r>
    </w:p>
    <w:p w14:paraId="6642F743" w14:textId="77777777" w:rsidR="0023693D" w:rsidRPr="00495337" w:rsidRDefault="0023693D" w:rsidP="0023693D">
      <w:pPr>
        <w:pStyle w:val="Opstilling-punkttegn"/>
        <w:jc w:val="both"/>
        <w:rPr>
          <w:sz w:val="22"/>
          <w:szCs w:val="22"/>
        </w:rPr>
      </w:pPr>
      <w:r w:rsidRPr="00495337">
        <w:rPr>
          <w:sz w:val="22"/>
          <w:szCs w:val="22"/>
        </w:rPr>
        <w:t>Virksomheder, der er tvangslukket og ingen om</w:t>
      </w:r>
      <w:r>
        <w:rPr>
          <w:sz w:val="22"/>
          <w:szCs w:val="22"/>
        </w:rPr>
        <w:t>sætning har i restriktionsperio</w:t>
      </w:r>
      <w:r w:rsidRPr="00495337">
        <w:rPr>
          <w:sz w:val="22"/>
          <w:szCs w:val="22"/>
        </w:rPr>
        <w:t xml:space="preserve">den, kan få dækket 100 pct. af deres faste omkostninger.  </w:t>
      </w:r>
    </w:p>
    <w:p w14:paraId="3214C492" w14:textId="77777777" w:rsidR="0023693D" w:rsidRPr="00337B57" w:rsidRDefault="0023693D" w:rsidP="0023693D">
      <w:pPr>
        <w:spacing w:after="0"/>
        <w:jc w:val="both"/>
        <w:rPr>
          <w:sz w:val="22"/>
          <w:szCs w:val="22"/>
        </w:rPr>
      </w:pPr>
    </w:p>
    <w:p w14:paraId="61C5D8D9" w14:textId="77777777" w:rsidR="00D61493" w:rsidRPr="00337B57" w:rsidRDefault="00D61493" w:rsidP="0023693D">
      <w:pPr>
        <w:spacing w:after="0"/>
        <w:jc w:val="both"/>
        <w:rPr>
          <w:i/>
          <w:sz w:val="22"/>
          <w:szCs w:val="22"/>
        </w:rPr>
      </w:pPr>
      <w:r w:rsidRPr="00337B57">
        <w:rPr>
          <w:i/>
          <w:sz w:val="22"/>
          <w:szCs w:val="22"/>
        </w:rPr>
        <w:t>Lønkompensationsordningen</w:t>
      </w:r>
    </w:p>
    <w:p w14:paraId="7E1CE56E" w14:textId="77777777" w:rsidR="00D61493" w:rsidRPr="00337B57" w:rsidRDefault="00BB7A9A" w:rsidP="0023693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Lønkompensationsordningen blev genindført som generel ordning med trepartsaftalen af den 10. december 2020.</w:t>
      </w:r>
    </w:p>
    <w:p w14:paraId="359A9CAE" w14:textId="77777777" w:rsidR="00B83B9B" w:rsidRPr="00337B57" w:rsidRDefault="00B83B9B" w:rsidP="0023693D">
      <w:pPr>
        <w:spacing w:after="0"/>
        <w:jc w:val="both"/>
        <w:rPr>
          <w:sz w:val="22"/>
          <w:szCs w:val="22"/>
        </w:rPr>
      </w:pPr>
    </w:p>
    <w:p w14:paraId="07799276" w14:textId="77777777" w:rsidR="00487F35" w:rsidRDefault="00D61493" w:rsidP="0023693D">
      <w:pPr>
        <w:pStyle w:val="Opstilling-punkttegn"/>
        <w:jc w:val="both"/>
        <w:rPr>
          <w:sz w:val="22"/>
          <w:szCs w:val="22"/>
        </w:rPr>
      </w:pPr>
      <w:r w:rsidRPr="00337B57">
        <w:rPr>
          <w:sz w:val="22"/>
          <w:szCs w:val="22"/>
        </w:rPr>
        <w:t>Virksomheder kan hjemsende medarbejdere med lønkompensation, hvis de står overfor at afskedige minimum 30 pct. af medarbejders</w:t>
      </w:r>
      <w:r w:rsidR="00337B57" w:rsidRPr="00337B57">
        <w:rPr>
          <w:sz w:val="22"/>
          <w:szCs w:val="22"/>
        </w:rPr>
        <w:t>taben eller mere end 50 ansatte</w:t>
      </w:r>
      <w:r w:rsidR="00487F35">
        <w:rPr>
          <w:sz w:val="22"/>
          <w:szCs w:val="22"/>
        </w:rPr>
        <w:t>.</w:t>
      </w:r>
    </w:p>
    <w:p w14:paraId="5DF464C6" w14:textId="67A14826" w:rsidR="00A8497C" w:rsidRPr="00337B57" w:rsidRDefault="00487F35" w:rsidP="0023693D">
      <w:pPr>
        <w:pStyle w:val="Opstilling-punkttegn"/>
        <w:jc w:val="both"/>
        <w:rPr>
          <w:sz w:val="22"/>
          <w:szCs w:val="22"/>
        </w:rPr>
      </w:pPr>
      <w:r>
        <w:rPr>
          <w:sz w:val="22"/>
          <w:szCs w:val="22"/>
        </w:rPr>
        <w:t>Der kan søges kompensation for</w:t>
      </w:r>
      <w:r w:rsidR="00337B57" w:rsidRPr="00337B57">
        <w:rPr>
          <w:sz w:val="22"/>
          <w:szCs w:val="22"/>
        </w:rPr>
        <w:t xml:space="preserve"> hele virksomheden </w:t>
      </w:r>
      <w:r>
        <w:rPr>
          <w:sz w:val="22"/>
          <w:szCs w:val="22"/>
        </w:rPr>
        <w:t xml:space="preserve">(CVR-nummer) </w:t>
      </w:r>
      <w:r w:rsidR="00337B57" w:rsidRPr="00337B57">
        <w:rPr>
          <w:i/>
          <w:sz w:val="22"/>
          <w:szCs w:val="22"/>
        </w:rPr>
        <w:t xml:space="preserve">eller </w:t>
      </w:r>
      <w:r>
        <w:rPr>
          <w:sz w:val="22"/>
          <w:szCs w:val="22"/>
        </w:rPr>
        <w:t>for</w:t>
      </w:r>
      <w:r w:rsidR="004147A8">
        <w:rPr>
          <w:sz w:val="22"/>
          <w:szCs w:val="22"/>
        </w:rPr>
        <w:t xml:space="preserve"> selvstændige </w:t>
      </w:r>
      <w:r w:rsidR="00337B57" w:rsidRPr="00337B57">
        <w:rPr>
          <w:sz w:val="22"/>
          <w:szCs w:val="22"/>
        </w:rPr>
        <w:t>enheder (p-numre)</w:t>
      </w:r>
      <w:r w:rsidR="00D12F55">
        <w:rPr>
          <w:sz w:val="22"/>
          <w:szCs w:val="22"/>
        </w:rPr>
        <w:t>.</w:t>
      </w:r>
    </w:p>
    <w:p w14:paraId="03CAEAB5" w14:textId="77777777" w:rsidR="00D61493" w:rsidRPr="00337B57" w:rsidRDefault="00D61493" w:rsidP="0023693D">
      <w:pPr>
        <w:pStyle w:val="Opstilling-punkttegn"/>
        <w:jc w:val="both"/>
        <w:rPr>
          <w:sz w:val="22"/>
          <w:szCs w:val="22"/>
        </w:rPr>
      </w:pPr>
      <w:r w:rsidRPr="00337B57">
        <w:rPr>
          <w:sz w:val="22"/>
          <w:szCs w:val="22"/>
        </w:rPr>
        <w:t>Der kan i ordningen opnås lønkompensation for 75 pct. af lønnen for funktionærer og 90 pct. af lønnen for ikke-funktionærer, dog maksimalt 30.000 kr. pr. måned.</w:t>
      </w:r>
    </w:p>
    <w:p w14:paraId="1A9ACF03" w14:textId="77777777" w:rsidR="00D61493" w:rsidRPr="00337B57" w:rsidRDefault="00D61493" w:rsidP="0023693D">
      <w:pPr>
        <w:pStyle w:val="Opstilling-punkttegn"/>
        <w:numPr>
          <w:ilvl w:val="0"/>
          <w:numId w:val="0"/>
        </w:numPr>
        <w:jc w:val="both"/>
        <w:rPr>
          <w:sz w:val="22"/>
          <w:szCs w:val="22"/>
        </w:rPr>
      </w:pPr>
    </w:p>
    <w:p w14:paraId="400474D7" w14:textId="77777777" w:rsidR="00D61493" w:rsidRPr="00337B57" w:rsidRDefault="00D61493" w:rsidP="0023693D">
      <w:pPr>
        <w:pStyle w:val="Opstilling-punkttegn"/>
        <w:numPr>
          <w:ilvl w:val="0"/>
          <w:numId w:val="0"/>
        </w:numPr>
        <w:jc w:val="both"/>
        <w:rPr>
          <w:i/>
          <w:sz w:val="22"/>
          <w:szCs w:val="22"/>
        </w:rPr>
      </w:pPr>
      <w:r w:rsidRPr="00337B57">
        <w:rPr>
          <w:i/>
          <w:sz w:val="22"/>
          <w:szCs w:val="22"/>
        </w:rPr>
        <w:t>Selvstændigordningen</w:t>
      </w:r>
    </w:p>
    <w:p w14:paraId="06033247" w14:textId="77777777" w:rsidR="00B83B9B" w:rsidRPr="004147A8" w:rsidRDefault="004147A8" w:rsidP="004147A8">
      <w:pPr>
        <w:pStyle w:val="Opstilling-punkttegn"/>
        <w:jc w:val="both"/>
        <w:rPr>
          <w:sz w:val="22"/>
          <w:szCs w:val="22"/>
        </w:rPr>
      </w:pPr>
      <w:r>
        <w:rPr>
          <w:sz w:val="22"/>
          <w:szCs w:val="22"/>
        </w:rPr>
        <w:t>Der kan opnås kompensation via</w:t>
      </w:r>
      <w:r w:rsidR="00B83B9B" w:rsidRPr="004147A8">
        <w:rPr>
          <w:sz w:val="22"/>
          <w:szCs w:val="22"/>
        </w:rPr>
        <w:t xml:space="preserve"> selvstændigordningen, hvis man har et forventet omsætningstab på minimum 30 pct. </w:t>
      </w:r>
    </w:p>
    <w:p w14:paraId="43AC7CEC" w14:textId="0B4CB43A" w:rsidR="00B83B9B" w:rsidRDefault="004147A8" w:rsidP="0023693D">
      <w:pPr>
        <w:pStyle w:val="Opstilling-punkttegn"/>
        <w:jc w:val="both"/>
        <w:rPr>
          <w:sz w:val="22"/>
          <w:szCs w:val="22"/>
        </w:rPr>
      </w:pPr>
      <w:r>
        <w:rPr>
          <w:sz w:val="22"/>
          <w:szCs w:val="22"/>
        </w:rPr>
        <w:t>Der kan kompenseres</w:t>
      </w:r>
      <w:r w:rsidR="00B83B9B" w:rsidRPr="00337B57">
        <w:rPr>
          <w:sz w:val="22"/>
          <w:szCs w:val="22"/>
        </w:rPr>
        <w:t xml:space="preserve"> 90 pct. af omsætningstab</w:t>
      </w:r>
      <w:r>
        <w:rPr>
          <w:sz w:val="22"/>
          <w:szCs w:val="22"/>
        </w:rPr>
        <w:t>et</w:t>
      </w:r>
      <w:r w:rsidR="00B83B9B" w:rsidRPr="00337B57">
        <w:rPr>
          <w:sz w:val="22"/>
          <w:szCs w:val="22"/>
        </w:rPr>
        <w:t xml:space="preserve">, dog maks. 23.000 kr. pr. måned. Hvis man er </w:t>
      </w:r>
      <w:r w:rsidR="00657349">
        <w:rPr>
          <w:sz w:val="22"/>
          <w:szCs w:val="22"/>
        </w:rPr>
        <w:t xml:space="preserve">tvangslukket og ikke har </w:t>
      </w:r>
      <w:r w:rsidR="00B83B9B" w:rsidRPr="00337B57">
        <w:rPr>
          <w:sz w:val="22"/>
          <w:szCs w:val="22"/>
        </w:rPr>
        <w:t xml:space="preserve">omsætning, kan man få 100 pct. i kompensation, dog maks. 23.000 kr. pr. måned. </w:t>
      </w:r>
    </w:p>
    <w:p w14:paraId="18AABC30" w14:textId="690229DE" w:rsidR="00631CED" w:rsidRDefault="00631CED" w:rsidP="00631CED">
      <w:pPr>
        <w:pStyle w:val="Opstilling-punkttegn"/>
        <w:numPr>
          <w:ilvl w:val="0"/>
          <w:numId w:val="0"/>
        </w:numPr>
        <w:ind w:left="340" w:hanging="340"/>
        <w:jc w:val="both"/>
        <w:rPr>
          <w:sz w:val="22"/>
          <w:szCs w:val="22"/>
        </w:rPr>
      </w:pPr>
    </w:p>
    <w:p w14:paraId="66B4BB4C" w14:textId="77777777" w:rsidR="00D12F55" w:rsidRDefault="00631CED" w:rsidP="00631CED">
      <w:pPr>
        <w:pStyle w:val="Opstilling-punkttegn"/>
        <w:numPr>
          <w:ilvl w:val="0"/>
          <w:numId w:val="0"/>
        </w:numPr>
        <w:jc w:val="both"/>
        <w:rPr>
          <w:i/>
          <w:sz w:val="22"/>
          <w:szCs w:val="22"/>
        </w:rPr>
      </w:pPr>
      <w:r w:rsidRPr="00631CED">
        <w:rPr>
          <w:i/>
          <w:sz w:val="22"/>
          <w:szCs w:val="22"/>
        </w:rPr>
        <w:t>Freelancere med B-indkomst</w:t>
      </w:r>
    </w:p>
    <w:p w14:paraId="6170E454" w14:textId="2BEF204B" w:rsidR="00D12F55" w:rsidRPr="004147A8" w:rsidRDefault="00D12F55" w:rsidP="00D12F55">
      <w:pPr>
        <w:pStyle w:val="Opstilling-punkttegn"/>
        <w:jc w:val="both"/>
        <w:rPr>
          <w:sz w:val="22"/>
          <w:szCs w:val="22"/>
        </w:rPr>
      </w:pPr>
      <w:r>
        <w:rPr>
          <w:sz w:val="22"/>
          <w:szCs w:val="22"/>
        </w:rPr>
        <w:t>Der kan opnås kompensation via</w:t>
      </w:r>
      <w:r w:rsidRPr="004147A8">
        <w:rPr>
          <w:sz w:val="22"/>
          <w:szCs w:val="22"/>
        </w:rPr>
        <w:t xml:space="preserve"> </w:t>
      </w:r>
      <w:r>
        <w:rPr>
          <w:sz w:val="22"/>
          <w:szCs w:val="22"/>
        </w:rPr>
        <w:t>ordningen for freelancere med B-indkomst</w:t>
      </w:r>
      <w:r w:rsidRPr="004147A8">
        <w:rPr>
          <w:sz w:val="22"/>
          <w:szCs w:val="22"/>
        </w:rPr>
        <w:t xml:space="preserve">, hvis man har et forventet </w:t>
      </w:r>
      <w:r>
        <w:rPr>
          <w:sz w:val="22"/>
          <w:szCs w:val="22"/>
        </w:rPr>
        <w:t>B-indkomsttab</w:t>
      </w:r>
      <w:r w:rsidRPr="004147A8">
        <w:rPr>
          <w:sz w:val="22"/>
          <w:szCs w:val="22"/>
        </w:rPr>
        <w:t xml:space="preserve"> på minimum 30 pct. </w:t>
      </w:r>
    </w:p>
    <w:p w14:paraId="42F4469A" w14:textId="7CE7BCE3" w:rsidR="00D12F55" w:rsidRDefault="00D12F55" w:rsidP="00D12F55">
      <w:pPr>
        <w:pStyle w:val="Opstilling-punkttegn"/>
        <w:jc w:val="both"/>
        <w:rPr>
          <w:sz w:val="22"/>
          <w:szCs w:val="22"/>
        </w:rPr>
      </w:pPr>
      <w:r>
        <w:rPr>
          <w:sz w:val="22"/>
          <w:szCs w:val="22"/>
        </w:rPr>
        <w:t>Der kan kompenseres</w:t>
      </w:r>
      <w:r w:rsidRPr="00337B57">
        <w:rPr>
          <w:sz w:val="22"/>
          <w:szCs w:val="22"/>
        </w:rPr>
        <w:t xml:space="preserve"> 90 pct. af </w:t>
      </w:r>
      <w:r>
        <w:rPr>
          <w:sz w:val="22"/>
          <w:szCs w:val="22"/>
        </w:rPr>
        <w:t>B-indkomsttabet</w:t>
      </w:r>
      <w:r w:rsidRPr="00337B57">
        <w:rPr>
          <w:sz w:val="22"/>
          <w:szCs w:val="22"/>
        </w:rPr>
        <w:t xml:space="preserve">, dog maks. 23.000 kr. pr. måned. </w:t>
      </w:r>
    </w:p>
    <w:p w14:paraId="24A4F5CB" w14:textId="77777777" w:rsidR="00D12F55" w:rsidRDefault="00D12F55" w:rsidP="00631CED">
      <w:pPr>
        <w:pStyle w:val="Opstilling-punkttegn"/>
        <w:numPr>
          <w:ilvl w:val="0"/>
          <w:numId w:val="0"/>
        </w:numPr>
        <w:jc w:val="both"/>
        <w:rPr>
          <w:i/>
          <w:sz w:val="22"/>
          <w:szCs w:val="22"/>
        </w:rPr>
      </w:pPr>
    </w:p>
    <w:p w14:paraId="4E726F64" w14:textId="1B4093DD" w:rsidR="00D12F55" w:rsidRDefault="00D12F55" w:rsidP="00D12F55">
      <w:pPr>
        <w:pStyle w:val="Opstilling-punkttegn"/>
        <w:numPr>
          <w:ilvl w:val="0"/>
          <w:numId w:val="0"/>
        </w:numPr>
        <w:jc w:val="both"/>
        <w:rPr>
          <w:i/>
          <w:sz w:val="22"/>
          <w:szCs w:val="22"/>
        </w:rPr>
      </w:pPr>
      <w:r w:rsidRPr="00631CED">
        <w:rPr>
          <w:i/>
          <w:sz w:val="22"/>
          <w:szCs w:val="22"/>
        </w:rPr>
        <w:t xml:space="preserve">Freelancere med </w:t>
      </w:r>
      <w:r>
        <w:rPr>
          <w:i/>
          <w:sz w:val="22"/>
          <w:szCs w:val="22"/>
        </w:rPr>
        <w:t xml:space="preserve">både A- og </w:t>
      </w:r>
      <w:r w:rsidRPr="00631CED">
        <w:rPr>
          <w:i/>
          <w:sz w:val="22"/>
          <w:szCs w:val="22"/>
        </w:rPr>
        <w:t>B-indkomst</w:t>
      </w:r>
      <w:r>
        <w:rPr>
          <w:i/>
          <w:sz w:val="22"/>
          <w:szCs w:val="22"/>
        </w:rPr>
        <w:t xml:space="preserve"> (</w:t>
      </w:r>
      <w:proofErr w:type="spellStart"/>
      <w:r>
        <w:rPr>
          <w:i/>
          <w:sz w:val="22"/>
          <w:szCs w:val="22"/>
        </w:rPr>
        <w:t>kombinatører</w:t>
      </w:r>
      <w:proofErr w:type="spellEnd"/>
      <w:r>
        <w:rPr>
          <w:i/>
          <w:sz w:val="22"/>
          <w:szCs w:val="22"/>
        </w:rPr>
        <w:t>)</w:t>
      </w:r>
    </w:p>
    <w:p w14:paraId="1728354F" w14:textId="2DEBCCF6" w:rsidR="00D12F55" w:rsidRPr="004147A8" w:rsidRDefault="00D12F55" w:rsidP="00D12F55">
      <w:pPr>
        <w:pStyle w:val="Opstilling-punkttegn"/>
        <w:jc w:val="both"/>
        <w:rPr>
          <w:sz w:val="22"/>
          <w:szCs w:val="22"/>
        </w:rPr>
      </w:pPr>
      <w:r>
        <w:rPr>
          <w:sz w:val="22"/>
          <w:szCs w:val="22"/>
        </w:rPr>
        <w:t>Der kan opnås kompensation via</w:t>
      </w:r>
      <w:r w:rsidRPr="004147A8">
        <w:rPr>
          <w:sz w:val="22"/>
          <w:szCs w:val="22"/>
        </w:rPr>
        <w:t xml:space="preserve"> </w:t>
      </w:r>
      <w:r>
        <w:rPr>
          <w:sz w:val="22"/>
          <w:szCs w:val="22"/>
        </w:rPr>
        <w:t>ordningen for freelancere med både A- og B-indkomst</w:t>
      </w:r>
      <w:r w:rsidRPr="004147A8">
        <w:rPr>
          <w:sz w:val="22"/>
          <w:szCs w:val="22"/>
        </w:rPr>
        <w:t xml:space="preserve">, hvis man har et forventet </w:t>
      </w:r>
      <w:r>
        <w:rPr>
          <w:sz w:val="22"/>
          <w:szCs w:val="22"/>
        </w:rPr>
        <w:t>A- og B-indkomsttab</w:t>
      </w:r>
      <w:r w:rsidRPr="004147A8">
        <w:rPr>
          <w:sz w:val="22"/>
          <w:szCs w:val="22"/>
        </w:rPr>
        <w:t xml:space="preserve"> på minimum 30 pct. </w:t>
      </w:r>
    </w:p>
    <w:p w14:paraId="7C91D357" w14:textId="6CE6B517" w:rsidR="00D12F55" w:rsidRDefault="00D12F55" w:rsidP="00D12F55">
      <w:pPr>
        <w:pStyle w:val="Opstilling-punkttegn"/>
        <w:jc w:val="both"/>
        <w:rPr>
          <w:sz w:val="22"/>
          <w:szCs w:val="22"/>
        </w:rPr>
      </w:pPr>
      <w:r>
        <w:rPr>
          <w:sz w:val="22"/>
          <w:szCs w:val="22"/>
        </w:rPr>
        <w:t>Der kan kompenseres</w:t>
      </w:r>
      <w:r w:rsidRPr="00337B57">
        <w:rPr>
          <w:sz w:val="22"/>
          <w:szCs w:val="22"/>
        </w:rPr>
        <w:t xml:space="preserve"> 90 pct. af </w:t>
      </w:r>
      <w:r>
        <w:rPr>
          <w:sz w:val="22"/>
          <w:szCs w:val="22"/>
        </w:rPr>
        <w:t>A- og B-indkomsttabet, dog maks. 20</w:t>
      </w:r>
      <w:r w:rsidRPr="00337B57">
        <w:rPr>
          <w:sz w:val="22"/>
          <w:szCs w:val="22"/>
        </w:rPr>
        <w:t xml:space="preserve">.000 kr. pr. måned. </w:t>
      </w:r>
    </w:p>
    <w:p w14:paraId="3DD59DD4" w14:textId="1E1FFC47" w:rsidR="00D12F55" w:rsidRDefault="00D12F55" w:rsidP="00631CED">
      <w:pPr>
        <w:pStyle w:val="Opstilling-punkttegn"/>
        <w:numPr>
          <w:ilvl w:val="0"/>
          <w:numId w:val="0"/>
        </w:numPr>
        <w:jc w:val="both"/>
        <w:rPr>
          <w:i/>
          <w:sz w:val="22"/>
          <w:szCs w:val="22"/>
        </w:rPr>
      </w:pPr>
    </w:p>
    <w:p w14:paraId="4C1DF94C" w14:textId="30B169FE" w:rsidR="00D12F55" w:rsidRDefault="00D12F55" w:rsidP="00631CED">
      <w:pPr>
        <w:pStyle w:val="Opstilling-punkttegn"/>
        <w:numPr>
          <w:ilvl w:val="0"/>
          <w:numId w:val="0"/>
        </w:numPr>
        <w:jc w:val="both"/>
        <w:rPr>
          <w:i/>
          <w:sz w:val="22"/>
          <w:szCs w:val="22"/>
        </w:rPr>
      </w:pPr>
      <w:bookmarkStart w:id="7" w:name="_GoBack"/>
      <w:bookmarkEnd w:id="7"/>
      <w:r>
        <w:rPr>
          <w:i/>
          <w:sz w:val="22"/>
          <w:szCs w:val="22"/>
        </w:rPr>
        <w:t>Sæsonafhængige selvstændige mv.</w:t>
      </w:r>
    </w:p>
    <w:p w14:paraId="24FACC85" w14:textId="69ED80FC" w:rsidR="00D12F55" w:rsidRDefault="00D12F55" w:rsidP="0021092F">
      <w:pPr>
        <w:pStyle w:val="Opstilling-punkttegn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Der kan opnås kompensation via</w:t>
      </w:r>
      <w:r w:rsidRPr="004147A8">
        <w:rPr>
          <w:sz w:val="22"/>
          <w:szCs w:val="22"/>
        </w:rPr>
        <w:t xml:space="preserve"> </w:t>
      </w:r>
      <w:r>
        <w:rPr>
          <w:sz w:val="22"/>
          <w:szCs w:val="22"/>
        </w:rPr>
        <w:t>ordningen for sæsonafhængige selvstændige mv. i december 2020</w:t>
      </w:r>
      <w:r w:rsidRPr="004147A8">
        <w:rPr>
          <w:sz w:val="22"/>
          <w:szCs w:val="22"/>
        </w:rPr>
        <w:t>, hvis ma</w:t>
      </w:r>
      <w:r>
        <w:rPr>
          <w:sz w:val="22"/>
          <w:szCs w:val="22"/>
        </w:rPr>
        <w:t>n har et forventet omsætnings- eller indkomsttab</w:t>
      </w:r>
      <w:r w:rsidRPr="004147A8">
        <w:rPr>
          <w:sz w:val="22"/>
          <w:szCs w:val="22"/>
        </w:rPr>
        <w:t xml:space="preserve"> på min</w:t>
      </w:r>
      <w:r>
        <w:rPr>
          <w:sz w:val="22"/>
          <w:szCs w:val="22"/>
        </w:rPr>
        <w:t>imum 50</w:t>
      </w:r>
      <w:r w:rsidRPr="004147A8">
        <w:rPr>
          <w:sz w:val="22"/>
          <w:szCs w:val="22"/>
        </w:rPr>
        <w:t xml:space="preserve"> pct. </w:t>
      </w:r>
    </w:p>
    <w:p w14:paraId="577A3A75" w14:textId="0E66400A" w:rsidR="00D12F55" w:rsidRPr="00D12F55" w:rsidRDefault="00D12F55" w:rsidP="0021092F">
      <w:pPr>
        <w:pStyle w:val="Opstilling-punkttegn"/>
        <w:rPr>
          <w:sz w:val="22"/>
          <w:szCs w:val="22"/>
        </w:rPr>
      </w:pPr>
      <w:r w:rsidRPr="00D12F55">
        <w:rPr>
          <w:sz w:val="22"/>
          <w:szCs w:val="22"/>
        </w:rPr>
        <w:t>Ordningen omfatter sæsonafhængige selvstændige</w:t>
      </w:r>
      <w:r>
        <w:rPr>
          <w:sz w:val="22"/>
          <w:szCs w:val="22"/>
        </w:rPr>
        <w:t xml:space="preserve"> </w:t>
      </w:r>
      <w:r w:rsidRPr="00D12F55">
        <w:rPr>
          <w:sz w:val="22"/>
          <w:szCs w:val="22"/>
        </w:rPr>
        <w:t>mv. med en gennemsnitlig omsætning</w:t>
      </w:r>
      <w:r>
        <w:rPr>
          <w:sz w:val="22"/>
          <w:szCs w:val="22"/>
        </w:rPr>
        <w:t xml:space="preserve"> eller indkomst</w:t>
      </w:r>
      <w:r w:rsidRPr="00D12F55">
        <w:rPr>
          <w:sz w:val="22"/>
          <w:szCs w:val="22"/>
        </w:rPr>
        <w:t xml:space="preserve"> i referenceperioden</w:t>
      </w:r>
      <w:r>
        <w:rPr>
          <w:sz w:val="22"/>
          <w:szCs w:val="22"/>
        </w:rPr>
        <w:t>,</w:t>
      </w:r>
      <w:r w:rsidRPr="00D12F55">
        <w:rPr>
          <w:sz w:val="22"/>
          <w:szCs w:val="22"/>
        </w:rPr>
        <w:t xml:space="preserve"> som er minimum</w:t>
      </w:r>
      <w:r>
        <w:rPr>
          <w:sz w:val="22"/>
          <w:szCs w:val="22"/>
        </w:rPr>
        <w:t xml:space="preserve"> </w:t>
      </w:r>
      <w:r w:rsidRPr="00D12F55">
        <w:rPr>
          <w:sz w:val="22"/>
          <w:szCs w:val="22"/>
        </w:rPr>
        <w:t>50 pct. højere end den gennemsnitlige månedlige omsætning</w:t>
      </w:r>
      <w:r>
        <w:rPr>
          <w:sz w:val="22"/>
          <w:szCs w:val="22"/>
        </w:rPr>
        <w:t xml:space="preserve"> eller indkomst</w:t>
      </w:r>
      <w:r w:rsidRPr="00D12F55">
        <w:rPr>
          <w:sz w:val="22"/>
          <w:szCs w:val="22"/>
        </w:rPr>
        <w:t xml:space="preserve"> i referenceåret.</w:t>
      </w:r>
    </w:p>
    <w:p w14:paraId="5B28DB6D" w14:textId="44884842" w:rsidR="00D12F55" w:rsidRPr="00D12F55" w:rsidRDefault="00D12F55" w:rsidP="0021092F">
      <w:pPr>
        <w:pStyle w:val="Opstilling-punkttegn"/>
        <w:jc w:val="both"/>
        <w:rPr>
          <w:sz w:val="22"/>
          <w:szCs w:val="22"/>
        </w:rPr>
      </w:pPr>
      <w:r w:rsidRPr="00D12F55">
        <w:rPr>
          <w:sz w:val="22"/>
          <w:szCs w:val="22"/>
        </w:rPr>
        <w:t>Der kan kompenseres 90 pct. af omsætnings</w:t>
      </w:r>
      <w:r>
        <w:rPr>
          <w:sz w:val="22"/>
          <w:szCs w:val="22"/>
        </w:rPr>
        <w:t>- eller indkomst</w:t>
      </w:r>
      <w:r w:rsidRPr="00D12F55">
        <w:rPr>
          <w:sz w:val="22"/>
          <w:szCs w:val="22"/>
        </w:rPr>
        <w:t>tabet, dog maks. 37.000 kr. pr. måned.</w:t>
      </w:r>
    </w:p>
    <w:p w14:paraId="46D6AD45" w14:textId="1277AF35" w:rsidR="00631CED" w:rsidRDefault="00631CED" w:rsidP="00631CED">
      <w:pPr>
        <w:pStyle w:val="Opstilling-punkttegn"/>
        <w:numPr>
          <w:ilvl w:val="0"/>
          <w:numId w:val="0"/>
        </w:numPr>
        <w:ind w:left="340" w:hanging="340"/>
        <w:jc w:val="both"/>
        <w:rPr>
          <w:sz w:val="22"/>
          <w:szCs w:val="22"/>
        </w:rPr>
      </w:pPr>
    </w:p>
    <w:p w14:paraId="14893051" w14:textId="51714283" w:rsidR="00631CED" w:rsidRDefault="00631CED" w:rsidP="00631CED">
      <w:pPr>
        <w:pStyle w:val="Opstilling-punkttegn"/>
        <w:numPr>
          <w:ilvl w:val="0"/>
          <w:numId w:val="0"/>
        </w:numPr>
        <w:jc w:val="both"/>
        <w:rPr>
          <w:i/>
          <w:sz w:val="22"/>
          <w:szCs w:val="22"/>
        </w:rPr>
      </w:pPr>
      <w:r w:rsidRPr="00631CED">
        <w:rPr>
          <w:i/>
          <w:sz w:val="22"/>
          <w:szCs w:val="22"/>
        </w:rPr>
        <w:t>Arrangørordningen</w:t>
      </w:r>
    </w:p>
    <w:p w14:paraId="01116C97" w14:textId="7F8FD96B" w:rsidR="00631CED" w:rsidRDefault="00631CED" w:rsidP="00631CED">
      <w:pPr>
        <w:pStyle w:val="Opstilling-punkttegn"/>
        <w:numPr>
          <w:ilvl w:val="0"/>
          <w:numId w:val="22"/>
        </w:numPr>
        <w:jc w:val="both"/>
        <w:rPr>
          <w:sz w:val="22"/>
          <w:szCs w:val="22"/>
        </w:rPr>
      </w:pPr>
      <w:r w:rsidRPr="00631CED">
        <w:rPr>
          <w:sz w:val="22"/>
          <w:szCs w:val="22"/>
        </w:rPr>
        <w:t xml:space="preserve">Som arrangør kan </w:t>
      </w:r>
      <w:r>
        <w:rPr>
          <w:sz w:val="22"/>
          <w:szCs w:val="22"/>
        </w:rPr>
        <w:t>man</w:t>
      </w:r>
      <w:r w:rsidRPr="00631CED">
        <w:rPr>
          <w:sz w:val="22"/>
          <w:szCs w:val="22"/>
        </w:rPr>
        <w:t xml:space="preserve"> søge om kompensation, hvis </w:t>
      </w:r>
      <w:r>
        <w:rPr>
          <w:sz w:val="22"/>
          <w:szCs w:val="22"/>
        </w:rPr>
        <w:t>man</w:t>
      </w:r>
      <w:r w:rsidRPr="00631CED">
        <w:rPr>
          <w:sz w:val="22"/>
          <w:szCs w:val="22"/>
        </w:rPr>
        <w:t xml:space="preserve"> har været hovedansvarlig for planlægningen af ét eller flere arrangementer, der skulle have været afholdt i Danmark i perioden fra den 6. marts til og med den 31. december 2020.</w:t>
      </w:r>
    </w:p>
    <w:p w14:paraId="7F9746A4" w14:textId="2517F9A1" w:rsidR="00631CED" w:rsidRDefault="00631CED" w:rsidP="00631CED">
      <w:pPr>
        <w:spacing w:after="0" w:line="240" w:lineRule="auto"/>
        <w:rPr>
          <w:sz w:val="22"/>
          <w:szCs w:val="22"/>
        </w:rPr>
      </w:pPr>
    </w:p>
    <w:p w14:paraId="6828455D" w14:textId="77777777" w:rsidR="00FE4CB1" w:rsidRDefault="00FE4CB1" w:rsidP="00A07134">
      <w:pPr>
        <w:pStyle w:val="Opstilling-punkttegn"/>
        <w:numPr>
          <w:ilvl w:val="0"/>
          <w:numId w:val="0"/>
        </w:numPr>
        <w:jc w:val="both"/>
        <w:rPr>
          <w:b/>
          <w:sz w:val="22"/>
          <w:szCs w:val="22"/>
        </w:rPr>
      </w:pPr>
    </w:p>
    <w:p w14:paraId="233CFF65" w14:textId="31280A84" w:rsidR="0023693D" w:rsidRDefault="00631CED" w:rsidP="00A07134">
      <w:pPr>
        <w:pStyle w:val="Opstilling-punkttegn"/>
        <w:numPr>
          <w:ilvl w:val="0"/>
          <w:numId w:val="0"/>
        </w:numPr>
        <w:jc w:val="both"/>
        <w:rPr>
          <w:sz w:val="22"/>
          <w:szCs w:val="22"/>
        </w:rPr>
      </w:pPr>
      <w:r w:rsidRPr="00631CED">
        <w:rPr>
          <w:b/>
          <w:sz w:val="22"/>
          <w:szCs w:val="22"/>
        </w:rPr>
        <w:t>Tabel 1:</w:t>
      </w:r>
      <w:r>
        <w:rPr>
          <w:sz w:val="22"/>
          <w:szCs w:val="22"/>
        </w:rPr>
        <w:t xml:space="preserve"> Oversigt over kompensationsordningerne under Erhvervsministeriet</w:t>
      </w:r>
    </w:p>
    <w:p w14:paraId="1197E584" w14:textId="77777777" w:rsidR="00631CED" w:rsidRDefault="00631CED" w:rsidP="00631CED">
      <w:pPr>
        <w:pStyle w:val="Opstilling-punkttegn"/>
        <w:numPr>
          <w:ilvl w:val="0"/>
          <w:numId w:val="0"/>
        </w:numPr>
        <w:ind w:left="340" w:hanging="340"/>
        <w:jc w:val="both"/>
        <w:rPr>
          <w:sz w:val="22"/>
          <w:szCs w:val="22"/>
        </w:rPr>
      </w:pPr>
    </w:p>
    <w:tbl>
      <w:tblPr>
        <w:tblStyle w:val="Tabel-Gitter"/>
        <w:tblW w:w="0" w:type="auto"/>
        <w:tblInd w:w="340" w:type="dxa"/>
        <w:tblLook w:val="04A0" w:firstRow="1" w:lastRow="0" w:firstColumn="1" w:lastColumn="0" w:noHBand="0" w:noVBand="1"/>
      </w:tblPr>
      <w:tblGrid>
        <w:gridCol w:w="2434"/>
        <w:gridCol w:w="2608"/>
        <w:gridCol w:w="2262"/>
      </w:tblGrid>
      <w:tr w:rsidR="00A42883" w14:paraId="32DC0EE6" w14:textId="77777777" w:rsidTr="00A412E7">
        <w:tc>
          <w:tcPr>
            <w:tcW w:w="2434" w:type="dxa"/>
          </w:tcPr>
          <w:p w14:paraId="761E7E2F" w14:textId="77777777" w:rsidR="00A42883" w:rsidRPr="00A42883" w:rsidRDefault="00A42883" w:rsidP="00A42883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A42883">
              <w:rPr>
                <w:b/>
                <w:sz w:val="22"/>
                <w:szCs w:val="22"/>
              </w:rPr>
              <w:t>Kompensationsordning</w:t>
            </w:r>
          </w:p>
        </w:tc>
        <w:tc>
          <w:tcPr>
            <w:tcW w:w="2608" w:type="dxa"/>
            <w:vAlign w:val="center"/>
          </w:tcPr>
          <w:p w14:paraId="0ADBCFA2" w14:textId="77777777" w:rsidR="00A42883" w:rsidRPr="00A42883" w:rsidRDefault="00A42883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b/>
                <w:sz w:val="22"/>
                <w:szCs w:val="22"/>
              </w:rPr>
            </w:pPr>
            <w:r w:rsidRPr="00A42883">
              <w:rPr>
                <w:b/>
                <w:sz w:val="22"/>
                <w:szCs w:val="22"/>
              </w:rPr>
              <w:t>Behandlede ansøgninger</w:t>
            </w:r>
          </w:p>
        </w:tc>
        <w:tc>
          <w:tcPr>
            <w:tcW w:w="2262" w:type="dxa"/>
            <w:vAlign w:val="center"/>
          </w:tcPr>
          <w:p w14:paraId="2DB92563" w14:textId="77777777" w:rsidR="00A42883" w:rsidRPr="00A42883" w:rsidRDefault="00A42883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b/>
                <w:sz w:val="22"/>
                <w:szCs w:val="22"/>
              </w:rPr>
            </w:pPr>
            <w:r w:rsidRPr="00A42883">
              <w:rPr>
                <w:b/>
                <w:sz w:val="22"/>
                <w:szCs w:val="22"/>
              </w:rPr>
              <w:t>Udbetalt beløb</w:t>
            </w:r>
          </w:p>
        </w:tc>
      </w:tr>
      <w:tr w:rsidR="00A42883" w14:paraId="57D4E7B0" w14:textId="77777777" w:rsidTr="00A412E7">
        <w:tc>
          <w:tcPr>
            <w:tcW w:w="2434" w:type="dxa"/>
          </w:tcPr>
          <w:p w14:paraId="3F344F6B" w14:textId="77777777" w:rsidR="00A42883" w:rsidRDefault="00A42883" w:rsidP="00A42883">
            <w:pPr>
              <w:pStyle w:val="Opstilling-punkttegn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Faste omkostninger</w:t>
            </w:r>
          </w:p>
        </w:tc>
        <w:tc>
          <w:tcPr>
            <w:tcW w:w="2608" w:type="dxa"/>
            <w:vAlign w:val="center"/>
          </w:tcPr>
          <w:p w14:paraId="54D788BF" w14:textId="77777777" w:rsidR="00A42883" w:rsidRDefault="00A42883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33.390</w:t>
            </w:r>
          </w:p>
        </w:tc>
        <w:tc>
          <w:tcPr>
            <w:tcW w:w="2262" w:type="dxa"/>
            <w:vAlign w:val="center"/>
          </w:tcPr>
          <w:p w14:paraId="6BA5EF29" w14:textId="77777777" w:rsidR="00A42883" w:rsidRDefault="00A42883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7,7 mia. kr. </w:t>
            </w:r>
          </w:p>
        </w:tc>
      </w:tr>
      <w:tr w:rsidR="00A42883" w14:paraId="410CAC4C" w14:textId="77777777" w:rsidTr="00A412E7">
        <w:tc>
          <w:tcPr>
            <w:tcW w:w="2434" w:type="dxa"/>
          </w:tcPr>
          <w:p w14:paraId="1DC92514" w14:textId="77777777" w:rsidR="00A42883" w:rsidRDefault="00A42883" w:rsidP="00A42883">
            <w:pPr>
              <w:pStyle w:val="Opstilling-punkttegn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Lønkompensation</w:t>
            </w:r>
          </w:p>
        </w:tc>
        <w:tc>
          <w:tcPr>
            <w:tcW w:w="2608" w:type="dxa"/>
            <w:vAlign w:val="center"/>
          </w:tcPr>
          <w:p w14:paraId="48A03773" w14:textId="77777777" w:rsidR="00A42883" w:rsidRDefault="00A42883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67.174</w:t>
            </w:r>
          </w:p>
        </w:tc>
        <w:tc>
          <w:tcPr>
            <w:tcW w:w="2262" w:type="dxa"/>
            <w:vAlign w:val="center"/>
          </w:tcPr>
          <w:p w14:paraId="457BFFAF" w14:textId="3DDC656F" w:rsidR="00A42883" w:rsidRDefault="00A42883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4C3CB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mia. kr. </w:t>
            </w:r>
          </w:p>
        </w:tc>
      </w:tr>
      <w:tr w:rsidR="00A42883" w14:paraId="4C884E6C" w14:textId="77777777" w:rsidTr="00A412E7">
        <w:tc>
          <w:tcPr>
            <w:tcW w:w="2434" w:type="dxa"/>
          </w:tcPr>
          <w:p w14:paraId="1E3AC3A4" w14:textId="77777777" w:rsidR="00A42883" w:rsidRDefault="00A42883" w:rsidP="00A42883">
            <w:pPr>
              <w:pStyle w:val="Opstilling-punkttegn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Selvstændige</w:t>
            </w:r>
          </w:p>
        </w:tc>
        <w:tc>
          <w:tcPr>
            <w:tcW w:w="2608" w:type="dxa"/>
            <w:vAlign w:val="center"/>
          </w:tcPr>
          <w:p w14:paraId="4F7030DC" w14:textId="77777777" w:rsidR="00A42883" w:rsidRDefault="00A42883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116.920</w:t>
            </w:r>
          </w:p>
        </w:tc>
        <w:tc>
          <w:tcPr>
            <w:tcW w:w="2262" w:type="dxa"/>
            <w:vAlign w:val="center"/>
          </w:tcPr>
          <w:p w14:paraId="1E0F504D" w14:textId="4B2C1C3B" w:rsidR="00A42883" w:rsidRDefault="004C3CB0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  <w:r w:rsidR="00A42883">
              <w:rPr>
                <w:sz w:val="22"/>
                <w:szCs w:val="22"/>
              </w:rPr>
              <w:t xml:space="preserve"> mia. kr. </w:t>
            </w:r>
          </w:p>
        </w:tc>
      </w:tr>
      <w:tr w:rsidR="00A42883" w14:paraId="78CFBE61" w14:textId="77777777" w:rsidTr="00A412E7">
        <w:tc>
          <w:tcPr>
            <w:tcW w:w="2434" w:type="dxa"/>
          </w:tcPr>
          <w:p w14:paraId="243564C5" w14:textId="77777777" w:rsidR="00A42883" w:rsidRDefault="00A42883" w:rsidP="00A42883">
            <w:pPr>
              <w:pStyle w:val="Opstilling-punkttegn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Freelancere med B-indkomst</w:t>
            </w:r>
          </w:p>
        </w:tc>
        <w:tc>
          <w:tcPr>
            <w:tcW w:w="2608" w:type="dxa"/>
            <w:vAlign w:val="center"/>
          </w:tcPr>
          <w:p w14:paraId="2F67A3BF" w14:textId="77777777" w:rsidR="00A42883" w:rsidRDefault="00A42883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3611</w:t>
            </w:r>
          </w:p>
        </w:tc>
        <w:tc>
          <w:tcPr>
            <w:tcW w:w="2262" w:type="dxa"/>
            <w:vAlign w:val="center"/>
          </w:tcPr>
          <w:p w14:paraId="3601A97C" w14:textId="77777777" w:rsidR="00A42883" w:rsidRDefault="00A42883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92,2 mio. kr. </w:t>
            </w:r>
          </w:p>
        </w:tc>
      </w:tr>
      <w:tr w:rsidR="00A42883" w14:paraId="16159704" w14:textId="77777777" w:rsidTr="00A412E7">
        <w:tc>
          <w:tcPr>
            <w:tcW w:w="2434" w:type="dxa"/>
          </w:tcPr>
          <w:p w14:paraId="54C78241" w14:textId="77777777" w:rsidR="00A42883" w:rsidRDefault="00A42883" w:rsidP="00A42883">
            <w:pPr>
              <w:pStyle w:val="Opstilling-punkttegn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Freelancere med A og B-indkomst (</w:t>
            </w:r>
            <w:proofErr w:type="spellStart"/>
            <w:r>
              <w:rPr>
                <w:sz w:val="22"/>
                <w:szCs w:val="22"/>
              </w:rPr>
              <w:t>kombinatører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08" w:type="dxa"/>
            <w:vAlign w:val="center"/>
          </w:tcPr>
          <w:p w14:paraId="04DCCA90" w14:textId="77777777" w:rsidR="00A42883" w:rsidRDefault="0023693D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</w:t>
            </w:r>
          </w:p>
        </w:tc>
        <w:tc>
          <w:tcPr>
            <w:tcW w:w="2262" w:type="dxa"/>
            <w:vAlign w:val="center"/>
          </w:tcPr>
          <w:p w14:paraId="2553ACB6" w14:textId="77777777" w:rsidR="00A42883" w:rsidRDefault="0023693D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10,1 mio. kr. </w:t>
            </w:r>
          </w:p>
        </w:tc>
      </w:tr>
      <w:tr w:rsidR="00A42883" w14:paraId="1560AE5E" w14:textId="77777777" w:rsidTr="00A412E7">
        <w:tc>
          <w:tcPr>
            <w:tcW w:w="2434" w:type="dxa"/>
          </w:tcPr>
          <w:p w14:paraId="554F2036" w14:textId="23088990" w:rsidR="00A42883" w:rsidRDefault="004C3CB0">
            <w:pPr>
              <w:pStyle w:val="Opstilling-punkttegn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42883">
              <w:rPr>
                <w:sz w:val="22"/>
                <w:szCs w:val="22"/>
              </w:rPr>
              <w:t>æson</w:t>
            </w:r>
            <w:r>
              <w:rPr>
                <w:sz w:val="22"/>
                <w:szCs w:val="22"/>
              </w:rPr>
              <w:t>afhængige selvstændige mv. (sommer)</w:t>
            </w:r>
          </w:p>
        </w:tc>
        <w:tc>
          <w:tcPr>
            <w:tcW w:w="2608" w:type="dxa"/>
            <w:vAlign w:val="center"/>
          </w:tcPr>
          <w:p w14:paraId="57939474" w14:textId="77777777" w:rsidR="00A42883" w:rsidRDefault="0023693D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2262" w:type="dxa"/>
            <w:vAlign w:val="center"/>
          </w:tcPr>
          <w:p w14:paraId="53B30200" w14:textId="77777777" w:rsidR="00A42883" w:rsidRDefault="0023693D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9,2 mio. kr. </w:t>
            </w:r>
          </w:p>
        </w:tc>
      </w:tr>
      <w:tr w:rsidR="00A42883" w14:paraId="287252DA" w14:textId="77777777" w:rsidTr="00A412E7">
        <w:tc>
          <w:tcPr>
            <w:tcW w:w="2434" w:type="dxa"/>
          </w:tcPr>
          <w:p w14:paraId="390E02FF" w14:textId="77777777" w:rsidR="00A42883" w:rsidRDefault="0023693D" w:rsidP="00A42883">
            <w:pPr>
              <w:pStyle w:val="Opstilling-punkttegn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Arrangørordningen</w:t>
            </w:r>
          </w:p>
        </w:tc>
        <w:tc>
          <w:tcPr>
            <w:tcW w:w="2608" w:type="dxa"/>
            <w:vAlign w:val="center"/>
          </w:tcPr>
          <w:p w14:paraId="6995C8FA" w14:textId="77777777" w:rsidR="00A42883" w:rsidRDefault="0023693D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2262" w:type="dxa"/>
            <w:vAlign w:val="center"/>
          </w:tcPr>
          <w:p w14:paraId="324BFE94" w14:textId="77777777" w:rsidR="00A42883" w:rsidRDefault="0023693D" w:rsidP="00A412E7">
            <w:pPr>
              <w:pStyle w:val="Opstilling-punkttegn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216,8 mio. kr. </w:t>
            </w:r>
          </w:p>
        </w:tc>
      </w:tr>
    </w:tbl>
    <w:p w14:paraId="44E13BED" w14:textId="27808722" w:rsidR="00A42883" w:rsidRPr="00631CED" w:rsidRDefault="00E36FC9" w:rsidP="00A42883">
      <w:pPr>
        <w:pStyle w:val="Opstilling-punkttegn"/>
        <w:numPr>
          <w:ilvl w:val="0"/>
          <w:numId w:val="0"/>
        </w:numPr>
        <w:ind w:left="340" w:hanging="340"/>
        <w:rPr>
          <w:sz w:val="18"/>
          <w:szCs w:val="22"/>
        </w:rPr>
      </w:pPr>
      <w:r>
        <w:rPr>
          <w:sz w:val="22"/>
          <w:szCs w:val="22"/>
        </w:rPr>
        <w:tab/>
      </w:r>
      <w:r w:rsidRPr="00631CED">
        <w:rPr>
          <w:b/>
          <w:sz w:val="18"/>
          <w:szCs w:val="22"/>
        </w:rPr>
        <w:t>Note</w:t>
      </w:r>
      <w:r w:rsidRPr="00631CED">
        <w:rPr>
          <w:sz w:val="18"/>
          <w:szCs w:val="22"/>
        </w:rPr>
        <w:t xml:space="preserve">: </w:t>
      </w:r>
      <w:r w:rsidR="00631CED" w:rsidRPr="00631CED">
        <w:rPr>
          <w:sz w:val="18"/>
          <w:szCs w:val="22"/>
        </w:rPr>
        <w:t xml:space="preserve">Der er tale om unikke ansøgninger. </w:t>
      </w:r>
      <w:r w:rsidR="00366701">
        <w:rPr>
          <w:sz w:val="18"/>
          <w:szCs w:val="22"/>
        </w:rPr>
        <w:t xml:space="preserve">Kilde: </w:t>
      </w:r>
      <w:hyperlink r:id="rId11" w:history="1">
        <w:r w:rsidR="0021092F" w:rsidRPr="00356C96">
          <w:rPr>
            <w:rStyle w:val="Hyperlink"/>
            <w:sz w:val="18"/>
            <w:szCs w:val="22"/>
          </w:rPr>
          <w:t>www.ERST.dk</w:t>
        </w:r>
      </w:hyperlink>
      <w:r w:rsidR="0021092F">
        <w:rPr>
          <w:sz w:val="18"/>
          <w:szCs w:val="22"/>
        </w:rPr>
        <w:t xml:space="preserve"> </w:t>
      </w:r>
    </w:p>
    <w:sectPr w:rsidR="00A42883" w:rsidRPr="00631CED" w:rsidSect="00631CED">
      <w:headerReference w:type="default" r:id="rId12"/>
      <w:endnotePr>
        <w:numFmt w:val="decimal"/>
      </w:endnotePr>
      <w:pgSz w:w="11907" w:h="16840" w:code="9"/>
      <w:pgMar w:top="0" w:right="2835" w:bottom="993" w:left="1418" w:header="360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E60F7" w14:textId="77777777" w:rsidR="005D607F" w:rsidRDefault="005D607F">
      <w:pPr>
        <w:spacing w:after="0" w:line="240" w:lineRule="auto"/>
      </w:pPr>
      <w:r>
        <w:separator/>
      </w:r>
    </w:p>
    <w:p w14:paraId="2BFABDB9" w14:textId="77777777" w:rsidR="005D607F" w:rsidRDefault="005D607F"/>
  </w:endnote>
  <w:endnote w:type="continuationSeparator" w:id="0">
    <w:p w14:paraId="2223024A" w14:textId="77777777" w:rsidR="005D607F" w:rsidRDefault="005D607F">
      <w:pPr>
        <w:spacing w:after="0" w:line="240" w:lineRule="auto"/>
      </w:pPr>
      <w:r>
        <w:continuationSeparator/>
      </w:r>
    </w:p>
    <w:p w14:paraId="341B9FDC" w14:textId="77777777" w:rsidR="005D607F" w:rsidRDefault="005D6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EB36B" w14:textId="77777777" w:rsidR="005D607F" w:rsidRDefault="005D607F">
      <w:pPr>
        <w:spacing w:after="0" w:line="240" w:lineRule="auto"/>
      </w:pPr>
      <w:r>
        <w:separator/>
      </w:r>
    </w:p>
    <w:p w14:paraId="4855CFB6" w14:textId="77777777" w:rsidR="005D607F" w:rsidRDefault="005D607F"/>
  </w:footnote>
  <w:footnote w:type="continuationSeparator" w:id="0">
    <w:p w14:paraId="022CE2B7" w14:textId="77777777" w:rsidR="005D607F" w:rsidRDefault="005D607F">
      <w:pPr>
        <w:spacing w:after="0" w:line="240" w:lineRule="auto"/>
      </w:pPr>
      <w:r>
        <w:continuationSeparator/>
      </w:r>
    </w:p>
    <w:p w14:paraId="0F0245CC" w14:textId="77777777" w:rsidR="005D607F" w:rsidRDefault="005D6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59F2" w14:textId="77777777" w:rsidR="00AE3360" w:rsidRDefault="00AE3360" w:rsidP="00AE3360">
    <w:pPr>
      <w:pStyle w:val="Sidehoved"/>
      <w:tabs>
        <w:tab w:val="clear" w:pos="4819"/>
        <w:tab w:val="clear" w:pos="9638"/>
        <w:tab w:val="left" w:pos="13041"/>
      </w:tabs>
    </w:pPr>
  </w:p>
  <w:p w14:paraId="6BA69272" w14:textId="3D2B8402" w:rsidR="001F0DD9" w:rsidRPr="00433F79" w:rsidRDefault="001C39BF" w:rsidP="001F0DD9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  <w:t xml:space="preserve"> </w:t>
    </w:r>
    <w:bookmarkStart w:id="8" w:name="SD_LAN_Page"/>
    <w:r w:rsidR="00157461">
      <w:rPr>
        <w:rStyle w:val="Sidetal"/>
      </w:rPr>
      <w:t>Side</w:t>
    </w:r>
    <w:bookmarkEnd w:id="8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PAGE </w:instrText>
    </w:r>
    <w:r w:rsidRPr="00433F79">
      <w:rPr>
        <w:rStyle w:val="Sidetal"/>
      </w:rPr>
      <w:fldChar w:fldCharType="separate"/>
    </w:r>
    <w:r w:rsidR="002B159F">
      <w:rPr>
        <w:rStyle w:val="Sidetal"/>
        <w:noProof/>
      </w:rPr>
      <w:t>2</w:t>
    </w:r>
    <w:r w:rsidRPr="00433F79">
      <w:rPr>
        <w:rStyle w:val="Sidetal"/>
      </w:rPr>
      <w:fldChar w:fldCharType="end"/>
    </w:r>
    <w:r w:rsidRPr="00433F79">
      <w:rPr>
        <w:rStyle w:val="Sidetal"/>
      </w:rPr>
      <w:t xml:space="preserve"> </w:t>
    </w:r>
    <w:bookmarkStart w:id="9" w:name="SD_LAN_Of"/>
    <w:r w:rsidR="00157461">
      <w:rPr>
        <w:rStyle w:val="Sidetal"/>
      </w:rPr>
      <w:t>af</w:t>
    </w:r>
    <w:bookmarkEnd w:id="9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433F79">
      <w:rPr>
        <w:rStyle w:val="Sidetal"/>
      </w:rPr>
      <w:instrText xml:space="preserve"> </w:instrText>
    </w:r>
    <w:r w:rsidRPr="00433F79">
      <w:rPr>
        <w:rStyle w:val="Sidetal"/>
      </w:rPr>
      <w:fldChar w:fldCharType="separate"/>
    </w:r>
    <w:r w:rsidR="002B159F">
      <w:rPr>
        <w:rStyle w:val="Sidetal"/>
        <w:noProof/>
      </w:rPr>
      <w:t>2</w:t>
    </w:r>
    <w:r w:rsidRPr="00433F79">
      <w:rPr>
        <w:rStyle w:val="Sidetal"/>
      </w:rPr>
      <w:fldChar w:fldCharType="end"/>
    </w:r>
  </w:p>
  <w:p w14:paraId="704D113A" w14:textId="77777777" w:rsidR="006F75AB" w:rsidRDefault="006F75AB" w:rsidP="007A1EFA">
    <w:pPr>
      <w:pStyle w:val="Sidehoved"/>
      <w:spacing w:after="0" w:line="240" w:lineRule="auto"/>
    </w:pPr>
  </w:p>
  <w:p w14:paraId="579ADAFA" w14:textId="77777777" w:rsidR="006F75AB" w:rsidRDefault="006F75AB" w:rsidP="007A1EFA">
    <w:pPr>
      <w:pStyle w:val="Sidehoved"/>
      <w:spacing w:after="0" w:line="240" w:lineRule="auto"/>
    </w:pPr>
  </w:p>
  <w:p w14:paraId="6ACF7ADD" w14:textId="77777777" w:rsidR="006F75AB" w:rsidRDefault="006F75AB" w:rsidP="007A1EFA">
    <w:pPr>
      <w:pStyle w:val="Sidehoved"/>
      <w:spacing w:after="0" w:line="240" w:lineRule="auto"/>
    </w:pPr>
  </w:p>
  <w:p w14:paraId="34A96C84" w14:textId="77777777" w:rsidR="006F75AB" w:rsidRDefault="006F75AB" w:rsidP="007A1EFA">
    <w:pPr>
      <w:pStyle w:val="Sidehoved"/>
      <w:spacing w:after="0" w:line="240" w:lineRule="auto"/>
    </w:pPr>
  </w:p>
  <w:p w14:paraId="62B4E416" w14:textId="77777777" w:rsidR="006F75AB" w:rsidRDefault="006F75AB" w:rsidP="007A1EFA">
    <w:pPr>
      <w:pStyle w:val="Sidehoved"/>
      <w:spacing w:after="0" w:line="240" w:lineRule="auto"/>
    </w:pPr>
  </w:p>
  <w:p w14:paraId="509EFB8E" w14:textId="77777777" w:rsidR="000D3DE1" w:rsidRDefault="000D3D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DEA"/>
    <w:multiLevelType w:val="hybridMultilevel"/>
    <w:tmpl w:val="937A2D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2" w15:restartNumberingAfterBreak="0">
    <w:nsid w:val="114A02BF"/>
    <w:multiLevelType w:val="hybridMultilevel"/>
    <w:tmpl w:val="A35469A4"/>
    <w:lvl w:ilvl="0" w:tplc="0406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5" w15:restartNumberingAfterBreak="0">
    <w:nsid w:val="2C1A2101"/>
    <w:multiLevelType w:val="hybridMultilevel"/>
    <w:tmpl w:val="A64060A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1682D"/>
    <w:multiLevelType w:val="hybridMultilevel"/>
    <w:tmpl w:val="C854F35A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27FD9"/>
    <w:multiLevelType w:val="hybridMultilevel"/>
    <w:tmpl w:val="2A7C25E4"/>
    <w:lvl w:ilvl="0" w:tplc="77DA4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8A5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2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CE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4D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42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86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43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27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A140F"/>
    <w:multiLevelType w:val="hybridMultilevel"/>
    <w:tmpl w:val="4D343F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FAE2D3F"/>
    <w:multiLevelType w:val="hybridMultilevel"/>
    <w:tmpl w:val="64CA108C"/>
    <w:lvl w:ilvl="0" w:tplc="3796EC3C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C7C22"/>
    <w:multiLevelType w:val="hybridMultilevel"/>
    <w:tmpl w:val="AA609C34"/>
    <w:lvl w:ilvl="0" w:tplc="29E47F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DCA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83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A7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05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CC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4B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0D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AD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5FD66842"/>
    <w:multiLevelType w:val="hybridMultilevel"/>
    <w:tmpl w:val="0562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B3B03"/>
    <w:multiLevelType w:val="multilevel"/>
    <w:tmpl w:val="B00C65B2"/>
    <w:lvl w:ilvl="0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5" w15:restartNumberingAfterBreak="0">
    <w:nsid w:val="6E423691"/>
    <w:multiLevelType w:val="hybridMultilevel"/>
    <w:tmpl w:val="49ACDA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38DE"/>
    <w:multiLevelType w:val="hybridMultilevel"/>
    <w:tmpl w:val="AC5CD4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3016F2"/>
    <w:multiLevelType w:val="hybridMultilevel"/>
    <w:tmpl w:val="91DE6AA6"/>
    <w:lvl w:ilvl="0" w:tplc="3F7CD492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075C7"/>
    <w:multiLevelType w:val="hybridMultilevel"/>
    <w:tmpl w:val="6044AA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16"/>
  </w:num>
  <w:num w:numId="11">
    <w:abstractNumId w:val="5"/>
  </w:num>
  <w:num w:numId="12">
    <w:abstractNumId w:val="2"/>
  </w:num>
  <w:num w:numId="13">
    <w:abstractNumId w:val="18"/>
  </w:num>
  <w:num w:numId="14">
    <w:abstractNumId w:val="13"/>
  </w:num>
  <w:num w:numId="15">
    <w:abstractNumId w:val="7"/>
  </w:num>
  <w:num w:numId="16">
    <w:abstractNumId w:val="15"/>
  </w:num>
  <w:num w:numId="17">
    <w:abstractNumId w:val="15"/>
  </w:num>
  <w:num w:numId="18">
    <w:abstractNumId w:val="10"/>
  </w:num>
  <w:num w:numId="19">
    <w:abstractNumId w:val="17"/>
  </w:num>
  <w:num w:numId="20">
    <w:abstractNumId w:val="4"/>
  </w:num>
  <w:num w:numId="21">
    <w:abstractNumId w:val="4"/>
  </w:num>
  <w:num w:numId="22">
    <w:abstractNumId w:val="0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16"/>
    <w:rsid w:val="000011A7"/>
    <w:rsid w:val="00001FD0"/>
    <w:rsid w:val="000035B8"/>
    <w:rsid w:val="000044F8"/>
    <w:rsid w:val="0000474D"/>
    <w:rsid w:val="00004E6D"/>
    <w:rsid w:val="00006360"/>
    <w:rsid w:val="000065C4"/>
    <w:rsid w:val="00010796"/>
    <w:rsid w:val="000135B4"/>
    <w:rsid w:val="000176AF"/>
    <w:rsid w:val="000211C3"/>
    <w:rsid w:val="000235A8"/>
    <w:rsid w:val="00026502"/>
    <w:rsid w:val="00026904"/>
    <w:rsid w:val="00031FC4"/>
    <w:rsid w:val="00032BC3"/>
    <w:rsid w:val="000356EE"/>
    <w:rsid w:val="00041C55"/>
    <w:rsid w:val="000421D4"/>
    <w:rsid w:val="0004596F"/>
    <w:rsid w:val="00050224"/>
    <w:rsid w:val="00051A09"/>
    <w:rsid w:val="00052277"/>
    <w:rsid w:val="00060F05"/>
    <w:rsid w:val="00066058"/>
    <w:rsid w:val="000676B3"/>
    <w:rsid w:val="000769DC"/>
    <w:rsid w:val="00090AA5"/>
    <w:rsid w:val="00092118"/>
    <w:rsid w:val="00096FEC"/>
    <w:rsid w:val="000A3D50"/>
    <w:rsid w:val="000A3DE9"/>
    <w:rsid w:val="000A5AAE"/>
    <w:rsid w:val="000A63A0"/>
    <w:rsid w:val="000B012E"/>
    <w:rsid w:val="000B0DAA"/>
    <w:rsid w:val="000B3A67"/>
    <w:rsid w:val="000B631B"/>
    <w:rsid w:val="000B6A66"/>
    <w:rsid w:val="000C2613"/>
    <w:rsid w:val="000C26A9"/>
    <w:rsid w:val="000C35CF"/>
    <w:rsid w:val="000C3C3A"/>
    <w:rsid w:val="000C56A1"/>
    <w:rsid w:val="000C5AD2"/>
    <w:rsid w:val="000C6C12"/>
    <w:rsid w:val="000C6C59"/>
    <w:rsid w:val="000C7329"/>
    <w:rsid w:val="000D3B6F"/>
    <w:rsid w:val="000D3DE1"/>
    <w:rsid w:val="000D6E63"/>
    <w:rsid w:val="000D761F"/>
    <w:rsid w:val="000E10B6"/>
    <w:rsid w:val="000E1DDA"/>
    <w:rsid w:val="000E3E5E"/>
    <w:rsid w:val="000E74BE"/>
    <w:rsid w:val="000F11E1"/>
    <w:rsid w:val="000F1EEE"/>
    <w:rsid w:val="000F5770"/>
    <w:rsid w:val="00101663"/>
    <w:rsid w:val="0010376E"/>
    <w:rsid w:val="001048BD"/>
    <w:rsid w:val="00107B13"/>
    <w:rsid w:val="00112730"/>
    <w:rsid w:val="0011660B"/>
    <w:rsid w:val="0012088F"/>
    <w:rsid w:val="00123BCC"/>
    <w:rsid w:val="00124231"/>
    <w:rsid w:val="0012489C"/>
    <w:rsid w:val="00124BB4"/>
    <w:rsid w:val="00135897"/>
    <w:rsid w:val="0013773D"/>
    <w:rsid w:val="00143F04"/>
    <w:rsid w:val="0014707F"/>
    <w:rsid w:val="00147F73"/>
    <w:rsid w:val="0015204F"/>
    <w:rsid w:val="00153477"/>
    <w:rsid w:val="00153D8B"/>
    <w:rsid w:val="00154A9B"/>
    <w:rsid w:val="00157461"/>
    <w:rsid w:val="001609AD"/>
    <w:rsid w:val="001615EF"/>
    <w:rsid w:val="00162776"/>
    <w:rsid w:val="00165D4C"/>
    <w:rsid w:val="00170F5F"/>
    <w:rsid w:val="00171B54"/>
    <w:rsid w:val="00175DA3"/>
    <w:rsid w:val="0017784D"/>
    <w:rsid w:val="00180743"/>
    <w:rsid w:val="00180DF0"/>
    <w:rsid w:val="00184E78"/>
    <w:rsid w:val="00186F7F"/>
    <w:rsid w:val="001879C5"/>
    <w:rsid w:val="00192812"/>
    <w:rsid w:val="00192FC1"/>
    <w:rsid w:val="00197DF3"/>
    <w:rsid w:val="001A41EF"/>
    <w:rsid w:val="001A68B6"/>
    <w:rsid w:val="001B007C"/>
    <w:rsid w:val="001B18A7"/>
    <w:rsid w:val="001B1CDA"/>
    <w:rsid w:val="001B3D27"/>
    <w:rsid w:val="001B3E31"/>
    <w:rsid w:val="001B5417"/>
    <w:rsid w:val="001C388A"/>
    <w:rsid w:val="001C39BF"/>
    <w:rsid w:val="001C4DF3"/>
    <w:rsid w:val="001C540A"/>
    <w:rsid w:val="001D3434"/>
    <w:rsid w:val="001D5934"/>
    <w:rsid w:val="001D6F5B"/>
    <w:rsid w:val="001D7DE4"/>
    <w:rsid w:val="001E278B"/>
    <w:rsid w:val="001E642D"/>
    <w:rsid w:val="001F0DD9"/>
    <w:rsid w:val="001F147D"/>
    <w:rsid w:val="001F5E6F"/>
    <w:rsid w:val="002100A4"/>
    <w:rsid w:val="0021092F"/>
    <w:rsid w:val="00212724"/>
    <w:rsid w:val="00213E00"/>
    <w:rsid w:val="00216BE3"/>
    <w:rsid w:val="002171DE"/>
    <w:rsid w:val="00220EB3"/>
    <w:rsid w:val="00222E66"/>
    <w:rsid w:val="0023271B"/>
    <w:rsid w:val="0023693D"/>
    <w:rsid w:val="00237054"/>
    <w:rsid w:val="00237353"/>
    <w:rsid w:val="00240CB8"/>
    <w:rsid w:val="00243982"/>
    <w:rsid w:val="00246223"/>
    <w:rsid w:val="00247EB3"/>
    <w:rsid w:val="0025221A"/>
    <w:rsid w:val="00253BD2"/>
    <w:rsid w:val="002564CD"/>
    <w:rsid w:val="00257595"/>
    <w:rsid w:val="002642DB"/>
    <w:rsid w:val="00270BA3"/>
    <w:rsid w:val="0027178A"/>
    <w:rsid w:val="00274839"/>
    <w:rsid w:val="002761A5"/>
    <w:rsid w:val="00276BD1"/>
    <w:rsid w:val="00277CAB"/>
    <w:rsid w:val="0028088D"/>
    <w:rsid w:val="00280A33"/>
    <w:rsid w:val="0028102F"/>
    <w:rsid w:val="0028347A"/>
    <w:rsid w:val="00287338"/>
    <w:rsid w:val="0029029C"/>
    <w:rsid w:val="00290B25"/>
    <w:rsid w:val="00293E76"/>
    <w:rsid w:val="00294B5F"/>
    <w:rsid w:val="002975C0"/>
    <w:rsid w:val="002A2BF2"/>
    <w:rsid w:val="002A2BF7"/>
    <w:rsid w:val="002A3595"/>
    <w:rsid w:val="002B159F"/>
    <w:rsid w:val="002B4FD7"/>
    <w:rsid w:val="002B51BC"/>
    <w:rsid w:val="002C188C"/>
    <w:rsid w:val="002C5C54"/>
    <w:rsid w:val="002D085A"/>
    <w:rsid w:val="002D321F"/>
    <w:rsid w:val="002D79B3"/>
    <w:rsid w:val="002E2E8F"/>
    <w:rsid w:val="002E326D"/>
    <w:rsid w:val="002E74B1"/>
    <w:rsid w:val="002E7EFD"/>
    <w:rsid w:val="002F2982"/>
    <w:rsid w:val="002F2D9E"/>
    <w:rsid w:val="002F2E78"/>
    <w:rsid w:val="002F3E14"/>
    <w:rsid w:val="002F4E57"/>
    <w:rsid w:val="00302E3A"/>
    <w:rsid w:val="00304EFB"/>
    <w:rsid w:val="003070B8"/>
    <w:rsid w:val="0031413D"/>
    <w:rsid w:val="00314251"/>
    <w:rsid w:val="00322A41"/>
    <w:rsid w:val="00323367"/>
    <w:rsid w:val="003256FF"/>
    <w:rsid w:val="00325BCA"/>
    <w:rsid w:val="00326DFA"/>
    <w:rsid w:val="00326EB1"/>
    <w:rsid w:val="00330606"/>
    <w:rsid w:val="0033089C"/>
    <w:rsid w:val="00332ADB"/>
    <w:rsid w:val="0033713D"/>
    <w:rsid w:val="0033754C"/>
    <w:rsid w:val="00337B57"/>
    <w:rsid w:val="0034090C"/>
    <w:rsid w:val="00340DF2"/>
    <w:rsid w:val="00345190"/>
    <w:rsid w:val="00347A49"/>
    <w:rsid w:val="0035089C"/>
    <w:rsid w:val="00350F46"/>
    <w:rsid w:val="003567B4"/>
    <w:rsid w:val="00357F17"/>
    <w:rsid w:val="00362CE5"/>
    <w:rsid w:val="00363242"/>
    <w:rsid w:val="00363C90"/>
    <w:rsid w:val="00364CBF"/>
    <w:rsid w:val="00366701"/>
    <w:rsid w:val="00367185"/>
    <w:rsid w:val="00370EE1"/>
    <w:rsid w:val="003719DD"/>
    <w:rsid w:val="003729F4"/>
    <w:rsid w:val="00377855"/>
    <w:rsid w:val="00377953"/>
    <w:rsid w:val="00381067"/>
    <w:rsid w:val="00382781"/>
    <w:rsid w:val="00382B24"/>
    <w:rsid w:val="00382DAB"/>
    <w:rsid w:val="0038407E"/>
    <w:rsid w:val="00384EA0"/>
    <w:rsid w:val="003903B6"/>
    <w:rsid w:val="00390FDD"/>
    <w:rsid w:val="0039201C"/>
    <w:rsid w:val="003923DD"/>
    <w:rsid w:val="00392E42"/>
    <w:rsid w:val="00396019"/>
    <w:rsid w:val="00396F05"/>
    <w:rsid w:val="003A0E0D"/>
    <w:rsid w:val="003A10C3"/>
    <w:rsid w:val="003A136A"/>
    <w:rsid w:val="003A7C5E"/>
    <w:rsid w:val="003B3E5A"/>
    <w:rsid w:val="003C5BDD"/>
    <w:rsid w:val="003C60C6"/>
    <w:rsid w:val="003C7B0D"/>
    <w:rsid w:val="003D4B23"/>
    <w:rsid w:val="003D7A70"/>
    <w:rsid w:val="003D7C68"/>
    <w:rsid w:val="003E6170"/>
    <w:rsid w:val="003E7A82"/>
    <w:rsid w:val="003F06B4"/>
    <w:rsid w:val="003F114A"/>
    <w:rsid w:val="003F37F9"/>
    <w:rsid w:val="003F6BD8"/>
    <w:rsid w:val="003F721E"/>
    <w:rsid w:val="00404FB6"/>
    <w:rsid w:val="00406A77"/>
    <w:rsid w:val="0041230E"/>
    <w:rsid w:val="004147A8"/>
    <w:rsid w:val="00420298"/>
    <w:rsid w:val="0042040E"/>
    <w:rsid w:val="00423AC3"/>
    <w:rsid w:val="00424AC0"/>
    <w:rsid w:val="0042560C"/>
    <w:rsid w:val="0043074C"/>
    <w:rsid w:val="00430F0B"/>
    <w:rsid w:val="0043394D"/>
    <w:rsid w:val="00433F79"/>
    <w:rsid w:val="00434956"/>
    <w:rsid w:val="0043533D"/>
    <w:rsid w:val="004357F5"/>
    <w:rsid w:val="00436648"/>
    <w:rsid w:val="00440F6E"/>
    <w:rsid w:val="00441679"/>
    <w:rsid w:val="00443675"/>
    <w:rsid w:val="004436A5"/>
    <w:rsid w:val="00452407"/>
    <w:rsid w:val="0045400E"/>
    <w:rsid w:val="00460D98"/>
    <w:rsid w:val="00462068"/>
    <w:rsid w:val="00470FC2"/>
    <w:rsid w:val="0047107F"/>
    <w:rsid w:val="0047453F"/>
    <w:rsid w:val="0047617A"/>
    <w:rsid w:val="00482A97"/>
    <w:rsid w:val="00483C3B"/>
    <w:rsid w:val="00487F35"/>
    <w:rsid w:val="00493EAD"/>
    <w:rsid w:val="00495337"/>
    <w:rsid w:val="004A1094"/>
    <w:rsid w:val="004A184A"/>
    <w:rsid w:val="004A4E25"/>
    <w:rsid w:val="004A6899"/>
    <w:rsid w:val="004B0A2C"/>
    <w:rsid w:val="004B6085"/>
    <w:rsid w:val="004C0CF2"/>
    <w:rsid w:val="004C2D50"/>
    <w:rsid w:val="004C3BD5"/>
    <w:rsid w:val="004C3CB0"/>
    <w:rsid w:val="004D1E99"/>
    <w:rsid w:val="004D3BD0"/>
    <w:rsid w:val="004E606E"/>
    <w:rsid w:val="004F0890"/>
    <w:rsid w:val="004F09B2"/>
    <w:rsid w:val="004F157A"/>
    <w:rsid w:val="004F1A77"/>
    <w:rsid w:val="004F2455"/>
    <w:rsid w:val="004F4BB9"/>
    <w:rsid w:val="004F5B5E"/>
    <w:rsid w:val="004F5CB0"/>
    <w:rsid w:val="005001B3"/>
    <w:rsid w:val="00500BB7"/>
    <w:rsid w:val="00502C41"/>
    <w:rsid w:val="00503A03"/>
    <w:rsid w:val="00504022"/>
    <w:rsid w:val="00504494"/>
    <w:rsid w:val="005107F6"/>
    <w:rsid w:val="00511308"/>
    <w:rsid w:val="005167D7"/>
    <w:rsid w:val="00525B45"/>
    <w:rsid w:val="00531EBA"/>
    <w:rsid w:val="00541E55"/>
    <w:rsid w:val="00543B06"/>
    <w:rsid w:val="00545F55"/>
    <w:rsid w:val="00546298"/>
    <w:rsid w:val="00552F46"/>
    <w:rsid w:val="0055480C"/>
    <w:rsid w:val="005558DB"/>
    <w:rsid w:val="0055699C"/>
    <w:rsid w:val="00561065"/>
    <w:rsid w:val="00561916"/>
    <w:rsid w:val="00561D9D"/>
    <w:rsid w:val="00564020"/>
    <w:rsid w:val="0056712A"/>
    <w:rsid w:val="00570BB3"/>
    <w:rsid w:val="00571144"/>
    <w:rsid w:val="005730BB"/>
    <w:rsid w:val="00573DCF"/>
    <w:rsid w:val="005758EA"/>
    <w:rsid w:val="005802EE"/>
    <w:rsid w:val="0058532F"/>
    <w:rsid w:val="00586702"/>
    <w:rsid w:val="005920F3"/>
    <w:rsid w:val="00596ABD"/>
    <w:rsid w:val="005A0090"/>
    <w:rsid w:val="005B09FF"/>
    <w:rsid w:val="005B7E61"/>
    <w:rsid w:val="005C0170"/>
    <w:rsid w:val="005C1294"/>
    <w:rsid w:val="005C4844"/>
    <w:rsid w:val="005C6164"/>
    <w:rsid w:val="005D1EE5"/>
    <w:rsid w:val="005D607F"/>
    <w:rsid w:val="005D6D3B"/>
    <w:rsid w:val="005D7E87"/>
    <w:rsid w:val="005E023D"/>
    <w:rsid w:val="005E059A"/>
    <w:rsid w:val="005E53A4"/>
    <w:rsid w:val="005E553D"/>
    <w:rsid w:val="005E6CB9"/>
    <w:rsid w:val="005E73C3"/>
    <w:rsid w:val="005F3BE4"/>
    <w:rsid w:val="005F412E"/>
    <w:rsid w:val="005F4A05"/>
    <w:rsid w:val="00602879"/>
    <w:rsid w:val="00603169"/>
    <w:rsid w:val="00603898"/>
    <w:rsid w:val="006056EF"/>
    <w:rsid w:val="00610B5B"/>
    <w:rsid w:val="00613CE4"/>
    <w:rsid w:val="00615B76"/>
    <w:rsid w:val="006172FE"/>
    <w:rsid w:val="00617C3B"/>
    <w:rsid w:val="006302A8"/>
    <w:rsid w:val="00630592"/>
    <w:rsid w:val="00631CED"/>
    <w:rsid w:val="0063373C"/>
    <w:rsid w:val="00633C4C"/>
    <w:rsid w:val="00637B28"/>
    <w:rsid w:val="00637FD5"/>
    <w:rsid w:val="006428AD"/>
    <w:rsid w:val="00647107"/>
    <w:rsid w:val="00657349"/>
    <w:rsid w:val="006643EB"/>
    <w:rsid w:val="006667A5"/>
    <w:rsid w:val="00666BE8"/>
    <w:rsid w:val="00670AC8"/>
    <w:rsid w:val="00670F0C"/>
    <w:rsid w:val="00671E33"/>
    <w:rsid w:val="00672283"/>
    <w:rsid w:val="006735B2"/>
    <w:rsid w:val="00682FE6"/>
    <w:rsid w:val="0068766F"/>
    <w:rsid w:val="006937C2"/>
    <w:rsid w:val="006A45F1"/>
    <w:rsid w:val="006A6CFC"/>
    <w:rsid w:val="006B0B19"/>
    <w:rsid w:val="006B7BCA"/>
    <w:rsid w:val="006C3CD7"/>
    <w:rsid w:val="006D01A1"/>
    <w:rsid w:val="006D0396"/>
    <w:rsid w:val="006D46F5"/>
    <w:rsid w:val="006D49B2"/>
    <w:rsid w:val="006D52AE"/>
    <w:rsid w:val="006D7069"/>
    <w:rsid w:val="006E1AFF"/>
    <w:rsid w:val="006E44C9"/>
    <w:rsid w:val="006E694D"/>
    <w:rsid w:val="006E77C8"/>
    <w:rsid w:val="006F2AF4"/>
    <w:rsid w:val="006F32A9"/>
    <w:rsid w:val="006F4AFB"/>
    <w:rsid w:val="006F50D1"/>
    <w:rsid w:val="006F75AB"/>
    <w:rsid w:val="00700625"/>
    <w:rsid w:val="007019DF"/>
    <w:rsid w:val="00702A50"/>
    <w:rsid w:val="007037EC"/>
    <w:rsid w:val="00706EEF"/>
    <w:rsid w:val="00711522"/>
    <w:rsid w:val="0071731E"/>
    <w:rsid w:val="00721DFF"/>
    <w:rsid w:val="00723135"/>
    <w:rsid w:val="007240BF"/>
    <w:rsid w:val="00725480"/>
    <w:rsid w:val="00726F73"/>
    <w:rsid w:val="0073337D"/>
    <w:rsid w:val="00734961"/>
    <w:rsid w:val="00736658"/>
    <w:rsid w:val="0074110C"/>
    <w:rsid w:val="0074326E"/>
    <w:rsid w:val="0074410D"/>
    <w:rsid w:val="00745F82"/>
    <w:rsid w:val="00751A9F"/>
    <w:rsid w:val="00763FB3"/>
    <w:rsid w:val="00771B17"/>
    <w:rsid w:val="007859BF"/>
    <w:rsid w:val="007867FF"/>
    <w:rsid w:val="00790A90"/>
    <w:rsid w:val="00793142"/>
    <w:rsid w:val="00794A97"/>
    <w:rsid w:val="007955B4"/>
    <w:rsid w:val="007A181A"/>
    <w:rsid w:val="007A18F2"/>
    <w:rsid w:val="007A1EFA"/>
    <w:rsid w:val="007A39FC"/>
    <w:rsid w:val="007A42F2"/>
    <w:rsid w:val="007A4454"/>
    <w:rsid w:val="007A6859"/>
    <w:rsid w:val="007A7707"/>
    <w:rsid w:val="007B06CD"/>
    <w:rsid w:val="007C059D"/>
    <w:rsid w:val="007C0E5C"/>
    <w:rsid w:val="007C11F0"/>
    <w:rsid w:val="007C2199"/>
    <w:rsid w:val="007C3256"/>
    <w:rsid w:val="007D1D9B"/>
    <w:rsid w:val="007D3E7F"/>
    <w:rsid w:val="007D590D"/>
    <w:rsid w:val="007E0071"/>
    <w:rsid w:val="007F6745"/>
    <w:rsid w:val="00805278"/>
    <w:rsid w:val="00810F06"/>
    <w:rsid w:val="0081170D"/>
    <w:rsid w:val="00813A09"/>
    <w:rsid w:val="0081609E"/>
    <w:rsid w:val="00822760"/>
    <w:rsid w:val="00823B7C"/>
    <w:rsid w:val="00823BB7"/>
    <w:rsid w:val="008247F8"/>
    <w:rsid w:val="0083493F"/>
    <w:rsid w:val="008355F9"/>
    <w:rsid w:val="008370F2"/>
    <w:rsid w:val="00837BED"/>
    <w:rsid w:val="00840696"/>
    <w:rsid w:val="00841F21"/>
    <w:rsid w:val="0084636A"/>
    <w:rsid w:val="00847A02"/>
    <w:rsid w:val="0085256E"/>
    <w:rsid w:val="00854CC1"/>
    <w:rsid w:val="0085744B"/>
    <w:rsid w:val="0085752C"/>
    <w:rsid w:val="00860C15"/>
    <w:rsid w:val="008632C9"/>
    <w:rsid w:val="00863559"/>
    <w:rsid w:val="00866B25"/>
    <w:rsid w:val="008722B9"/>
    <w:rsid w:val="0087400D"/>
    <w:rsid w:val="00875361"/>
    <w:rsid w:val="00877718"/>
    <w:rsid w:val="00881393"/>
    <w:rsid w:val="008815C5"/>
    <w:rsid w:val="00881B8F"/>
    <w:rsid w:val="00881D16"/>
    <w:rsid w:val="0088262A"/>
    <w:rsid w:val="0088509A"/>
    <w:rsid w:val="00892B09"/>
    <w:rsid w:val="00895016"/>
    <w:rsid w:val="008A01C6"/>
    <w:rsid w:val="008A2A18"/>
    <w:rsid w:val="008A5B33"/>
    <w:rsid w:val="008A7844"/>
    <w:rsid w:val="008B0404"/>
    <w:rsid w:val="008B52F9"/>
    <w:rsid w:val="008B6D08"/>
    <w:rsid w:val="008C3004"/>
    <w:rsid w:val="008C3A8B"/>
    <w:rsid w:val="008C49CF"/>
    <w:rsid w:val="008C7ED2"/>
    <w:rsid w:val="008D0573"/>
    <w:rsid w:val="008D1A60"/>
    <w:rsid w:val="008D21AE"/>
    <w:rsid w:val="008D2C77"/>
    <w:rsid w:val="008D71AB"/>
    <w:rsid w:val="008E11EF"/>
    <w:rsid w:val="008E20A8"/>
    <w:rsid w:val="008E4A4D"/>
    <w:rsid w:val="008E6EF4"/>
    <w:rsid w:val="008E7961"/>
    <w:rsid w:val="008F0F37"/>
    <w:rsid w:val="008F1F02"/>
    <w:rsid w:val="008F335C"/>
    <w:rsid w:val="00903838"/>
    <w:rsid w:val="00904768"/>
    <w:rsid w:val="00905B37"/>
    <w:rsid w:val="009076FC"/>
    <w:rsid w:val="00907FBA"/>
    <w:rsid w:val="00915C7D"/>
    <w:rsid w:val="00915DCD"/>
    <w:rsid w:val="0092096B"/>
    <w:rsid w:val="00920EA3"/>
    <w:rsid w:val="00924F6B"/>
    <w:rsid w:val="00925131"/>
    <w:rsid w:val="00930E78"/>
    <w:rsid w:val="00932EFC"/>
    <w:rsid w:val="00940942"/>
    <w:rsid w:val="009439D9"/>
    <w:rsid w:val="0094616A"/>
    <w:rsid w:val="009508BA"/>
    <w:rsid w:val="00950A39"/>
    <w:rsid w:val="00950AA5"/>
    <w:rsid w:val="009527D9"/>
    <w:rsid w:val="00953E29"/>
    <w:rsid w:val="00954A6B"/>
    <w:rsid w:val="00956D21"/>
    <w:rsid w:val="00956F12"/>
    <w:rsid w:val="00957D8B"/>
    <w:rsid w:val="00964672"/>
    <w:rsid w:val="009664EB"/>
    <w:rsid w:val="0097151A"/>
    <w:rsid w:val="00971AA9"/>
    <w:rsid w:val="00971C2A"/>
    <w:rsid w:val="009804AC"/>
    <w:rsid w:val="00983E6D"/>
    <w:rsid w:val="00985547"/>
    <w:rsid w:val="00985C7E"/>
    <w:rsid w:val="00986D1E"/>
    <w:rsid w:val="0099145A"/>
    <w:rsid w:val="009923DC"/>
    <w:rsid w:val="009A06B6"/>
    <w:rsid w:val="009A06D8"/>
    <w:rsid w:val="009A24B5"/>
    <w:rsid w:val="009A2DBA"/>
    <w:rsid w:val="009A49A2"/>
    <w:rsid w:val="009A5421"/>
    <w:rsid w:val="009B5F58"/>
    <w:rsid w:val="009C28EF"/>
    <w:rsid w:val="009C3A4A"/>
    <w:rsid w:val="009D3340"/>
    <w:rsid w:val="009E377C"/>
    <w:rsid w:val="009E3D04"/>
    <w:rsid w:val="009E61DF"/>
    <w:rsid w:val="009E7816"/>
    <w:rsid w:val="009F1D8C"/>
    <w:rsid w:val="009F1EC4"/>
    <w:rsid w:val="009F224A"/>
    <w:rsid w:val="009F27A2"/>
    <w:rsid w:val="009F32A6"/>
    <w:rsid w:val="009F41FB"/>
    <w:rsid w:val="009F5382"/>
    <w:rsid w:val="00A003A7"/>
    <w:rsid w:val="00A03A99"/>
    <w:rsid w:val="00A04A21"/>
    <w:rsid w:val="00A05085"/>
    <w:rsid w:val="00A05EF9"/>
    <w:rsid w:val="00A07134"/>
    <w:rsid w:val="00A10177"/>
    <w:rsid w:val="00A13936"/>
    <w:rsid w:val="00A13EC5"/>
    <w:rsid w:val="00A1569D"/>
    <w:rsid w:val="00A257EB"/>
    <w:rsid w:val="00A26B71"/>
    <w:rsid w:val="00A32145"/>
    <w:rsid w:val="00A34B0B"/>
    <w:rsid w:val="00A34E74"/>
    <w:rsid w:val="00A367A7"/>
    <w:rsid w:val="00A3766F"/>
    <w:rsid w:val="00A412E7"/>
    <w:rsid w:val="00A42883"/>
    <w:rsid w:val="00A42BEC"/>
    <w:rsid w:val="00A4601B"/>
    <w:rsid w:val="00A466DF"/>
    <w:rsid w:val="00A608C8"/>
    <w:rsid w:val="00A63CA0"/>
    <w:rsid w:val="00A6498D"/>
    <w:rsid w:val="00A735DD"/>
    <w:rsid w:val="00A763F3"/>
    <w:rsid w:val="00A7647F"/>
    <w:rsid w:val="00A83730"/>
    <w:rsid w:val="00A844F9"/>
    <w:rsid w:val="00A8497C"/>
    <w:rsid w:val="00A859B0"/>
    <w:rsid w:val="00A86931"/>
    <w:rsid w:val="00A86C25"/>
    <w:rsid w:val="00A919BE"/>
    <w:rsid w:val="00A926DE"/>
    <w:rsid w:val="00A9473A"/>
    <w:rsid w:val="00AA5E3A"/>
    <w:rsid w:val="00AB0F9B"/>
    <w:rsid w:val="00AB2ABA"/>
    <w:rsid w:val="00AB7B78"/>
    <w:rsid w:val="00AC5621"/>
    <w:rsid w:val="00AC574B"/>
    <w:rsid w:val="00AD2C8D"/>
    <w:rsid w:val="00AD6918"/>
    <w:rsid w:val="00AE0D33"/>
    <w:rsid w:val="00AE0D89"/>
    <w:rsid w:val="00AE3360"/>
    <w:rsid w:val="00AE385C"/>
    <w:rsid w:val="00AE7222"/>
    <w:rsid w:val="00AF01C9"/>
    <w:rsid w:val="00AF2E13"/>
    <w:rsid w:val="00AF3CD6"/>
    <w:rsid w:val="00AF403B"/>
    <w:rsid w:val="00AF42CB"/>
    <w:rsid w:val="00AF4520"/>
    <w:rsid w:val="00AF5346"/>
    <w:rsid w:val="00AF6118"/>
    <w:rsid w:val="00AF6450"/>
    <w:rsid w:val="00AF7835"/>
    <w:rsid w:val="00AF7D5F"/>
    <w:rsid w:val="00AF7D84"/>
    <w:rsid w:val="00B0335A"/>
    <w:rsid w:val="00B03E40"/>
    <w:rsid w:val="00B16A35"/>
    <w:rsid w:val="00B17AB8"/>
    <w:rsid w:val="00B218DA"/>
    <w:rsid w:val="00B23E70"/>
    <w:rsid w:val="00B32776"/>
    <w:rsid w:val="00B34BE3"/>
    <w:rsid w:val="00B36F81"/>
    <w:rsid w:val="00B42B73"/>
    <w:rsid w:val="00B51446"/>
    <w:rsid w:val="00B663B3"/>
    <w:rsid w:val="00B75662"/>
    <w:rsid w:val="00B76741"/>
    <w:rsid w:val="00B81259"/>
    <w:rsid w:val="00B831AD"/>
    <w:rsid w:val="00B83B9B"/>
    <w:rsid w:val="00B84A0C"/>
    <w:rsid w:val="00B86929"/>
    <w:rsid w:val="00B91E7D"/>
    <w:rsid w:val="00B92BEB"/>
    <w:rsid w:val="00B9545B"/>
    <w:rsid w:val="00BA007D"/>
    <w:rsid w:val="00BA2C8D"/>
    <w:rsid w:val="00BA5378"/>
    <w:rsid w:val="00BA5559"/>
    <w:rsid w:val="00BA56DF"/>
    <w:rsid w:val="00BA6662"/>
    <w:rsid w:val="00BB0ECA"/>
    <w:rsid w:val="00BB46D3"/>
    <w:rsid w:val="00BB7A9A"/>
    <w:rsid w:val="00BC1B71"/>
    <w:rsid w:val="00BC1BB8"/>
    <w:rsid w:val="00BC2B78"/>
    <w:rsid w:val="00BC3C7C"/>
    <w:rsid w:val="00BD2E12"/>
    <w:rsid w:val="00BD5580"/>
    <w:rsid w:val="00BE241E"/>
    <w:rsid w:val="00BE5423"/>
    <w:rsid w:val="00BE7FBE"/>
    <w:rsid w:val="00BF49FF"/>
    <w:rsid w:val="00BF5127"/>
    <w:rsid w:val="00BF60A9"/>
    <w:rsid w:val="00BF73B8"/>
    <w:rsid w:val="00C06DD9"/>
    <w:rsid w:val="00C13122"/>
    <w:rsid w:val="00C143A2"/>
    <w:rsid w:val="00C17368"/>
    <w:rsid w:val="00C225AC"/>
    <w:rsid w:val="00C22C10"/>
    <w:rsid w:val="00C234BA"/>
    <w:rsid w:val="00C23F03"/>
    <w:rsid w:val="00C25E91"/>
    <w:rsid w:val="00C27B85"/>
    <w:rsid w:val="00C31274"/>
    <w:rsid w:val="00C40EB8"/>
    <w:rsid w:val="00C424B5"/>
    <w:rsid w:val="00C44DE3"/>
    <w:rsid w:val="00C50AA0"/>
    <w:rsid w:val="00C51C9A"/>
    <w:rsid w:val="00C52475"/>
    <w:rsid w:val="00C52DC5"/>
    <w:rsid w:val="00C54FA8"/>
    <w:rsid w:val="00C56947"/>
    <w:rsid w:val="00C60E77"/>
    <w:rsid w:val="00C62295"/>
    <w:rsid w:val="00C62870"/>
    <w:rsid w:val="00C64737"/>
    <w:rsid w:val="00C64F0B"/>
    <w:rsid w:val="00C719F8"/>
    <w:rsid w:val="00C74E7E"/>
    <w:rsid w:val="00C769F5"/>
    <w:rsid w:val="00C822A6"/>
    <w:rsid w:val="00C9053D"/>
    <w:rsid w:val="00C928F6"/>
    <w:rsid w:val="00C92C58"/>
    <w:rsid w:val="00C97029"/>
    <w:rsid w:val="00CA0509"/>
    <w:rsid w:val="00CA1BB4"/>
    <w:rsid w:val="00CA22F9"/>
    <w:rsid w:val="00CA5F4C"/>
    <w:rsid w:val="00CB229E"/>
    <w:rsid w:val="00CB2E97"/>
    <w:rsid w:val="00CB5E71"/>
    <w:rsid w:val="00CB69C9"/>
    <w:rsid w:val="00CC4356"/>
    <w:rsid w:val="00CC4FDB"/>
    <w:rsid w:val="00CC503D"/>
    <w:rsid w:val="00CC6EF0"/>
    <w:rsid w:val="00CC783D"/>
    <w:rsid w:val="00CD0175"/>
    <w:rsid w:val="00CD3545"/>
    <w:rsid w:val="00CD4100"/>
    <w:rsid w:val="00CD7084"/>
    <w:rsid w:val="00CD71BC"/>
    <w:rsid w:val="00CD7D9A"/>
    <w:rsid w:val="00CE1A02"/>
    <w:rsid w:val="00CE52C6"/>
    <w:rsid w:val="00CE53F1"/>
    <w:rsid w:val="00CE7043"/>
    <w:rsid w:val="00CF367C"/>
    <w:rsid w:val="00CF695A"/>
    <w:rsid w:val="00CF70CA"/>
    <w:rsid w:val="00CF7302"/>
    <w:rsid w:val="00D001CC"/>
    <w:rsid w:val="00D007EF"/>
    <w:rsid w:val="00D00D03"/>
    <w:rsid w:val="00D015DA"/>
    <w:rsid w:val="00D04B24"/>
    <w:rsid w:val="00D05A7B"/>
    <w:rsid w:val="00D10ACC"/>
    <w:rsid w:val="00D12F55"/>
    <w:rsid w:val="00D14242"/>
    <w:rsid w:val="00D14F76"/>
    <w:rsid w:val="00D179B5"/>
    <w:rsid w:val="00D22957"/>
    <w:rsid w:val="00D22EB5"/>
    <w:rsid w:val="00D23959"/>
    <w:rsid w:val="00D24BCB"/>
    <w:rsid w:val="00D24FAC"/>
    <w:rsid w:val="00D26282"/>
    <w:rsid w:val="00D27834"/>
    <w:rsid w:val="00D34E26"/>
    <w:rsid w:val="00D37554"/>
    <w:rsid w:val="00D3791D"/>
    <w:rsid w:val="00D40F9F"/>
    <w:rsid w:val="00D416A3"/>
    <w:rsid w:val="00D41E3A"/>
    <w:rsid w:val="00D44288"/>
    <w:rsid w:val="00D51D70"/>
    <w:rsid w:val="00D523C8"/>
    <w:rsid w:val="00D53F6B"/>
    <w:rsid w:val="00D57917"/>
    <w:rsid w:val="00D60CA8"/>
    <w:rsid w:val="00D61493"/>
    <w:rsid w:val="00D615BF"/>
    <w:rsid w:val="00D63D3A"/>
    <w:rsid w:val="00D65CBC"/>
    <w:rsid w:val="00D66A77"/>
    <w:rsid w:val="00D6777D"/>
    <w:rsid w:val="00D720F8"/>
    <w:rsid w:val="00D72364"/>
    <w:rsid w:val="00D77BEC"/>
    <w:rsid w:val="00D82BDF"/>
    <w:rsid w:val="00D8357B"/>
    <w:rsid w:val="00D9183F"/>
    <w:rsid w:val="00D92EFB"/>
    <w:rsid w:val="00D933A8"/>
    <w:rsid w:val="00D9550A"/>
    <w:rsid w:val="00D95797"/>
    <w:rsid w:val="00D9686D"/>
    <w:rsid w:val="00D96914"/>
    <w:rsid w:val="00DA0F15"/>
    <w:rsid w:val="00DA25CE"/>
    <w:rsid w:val="00DA3E1C"/>
    <w:rsid w:val="00DA76FB"/>
    <w:rsid w:val="00DB2C7E"/>
    <w:rsid w:val="00DB6560"/>
    <w:rsid w:val="00DB6E8C"/>
    <w:rsid w:val="00DC0CCF"/>
    <w:rsid w:val="00DC3AEC"/>
    <w:rsid w:val="00DC3E1B"/>
    <w:rsid w:val="00DC7304"/>
    <w:rsid w:val="00DC7BA1"/>
    <w:rsid w:val="00DC7D23"/>
    <w:rsid w:val="00DD1429"/>
    <w:rsid w:val="00DD1CE4"/>
    <w:rsid w:val="00DD49E4"/>
    <w:rsid w:val="00DD545E"/>
    <w:rsid w:val="00DD6EA0"/>
    <w:rsid w:val="00DE2A90"/>
    <w:rsid w:val="00DE43B6"/>
    <w:rsid w:val="00DE5DEC"/>
    <w:rsid w:val="00DE6A38"/>
    <w:rsid w:val="00DF0EEC"/>
    <w:rsid w:val="00DF5258"/>
    <w:rsid w:val="00DF5F36"/>
    <w:rsid w:val="00E03259"/>
    <w:rsid w:val="00E038F2"/>
    <w:rsid w:val="00E04BCC"/>
    <w:rsid w:val="00E06CE3"/>
    <w:rsid w:val="00E07FB8"/>
    <w:rsid w:val="00E13B0A"/>
    <w:rsid w:val="00E14B72"/>
    <w:rsid w:val="00E14E6A"/>
    <w:rsid w:val="00E23EB8"/>
    <w:rsid w:val="00E32050"/>
    <w:rsid w:val="00E36B75"/>
    <w:rsid w:val="00E36FC9"/>
    <w:rsid w:val="00E36FFA"/>
    <w:rsid w:val="00E4544A"/>
    <w:rsid w:val="00E51ED9"/>
    <w:rsid w:val="00E52822"/>
    <w:rsid w:val="00E55331"/>
    <w:rsid w:val="00E5728F"/>
    <w:rsid w:val="00E61A7C"/>
    <w:rsid w:val="00E625B7"/>
    <w:rsid w:val="00E6461A"/>
    <w:rsid w:val="00E67A05"/>
    <w:rsid w:val="00E7227D"/>
    <w:rsid w:val="00E72A67"/>
    <w:rsid w:val="00E77846"/>
    <w:rsid w:val="00E83B47"/>
    <w:rsid w:val="00E83E54"/>
    <w:rsid w:val="00E9513F"/>
    <w:rsid w:val="00E9538F"/>
    <w:rsid w:val="00EA10C3"/>
    <w:rsid w:val="00EA5258"/>
    <w:rsid w:val="00EA5B16"/>
    <w:rsid w:val="00EB05FC"/>
    <w:rsid w:val="00EB18C9"/>
    <w:rsid w:val="00EB197C"/>
    <w:rsid w:val="00EB34D1"/>
    <w:rsid w:val="00EB58D7"/>
    <w:rsid w:val="00EC0B28"/>
    <w:rsid w:val="00EC1AA8"/>
    <w:rsid w:val="00EC41CB"/>
    <w:rsid w:val="00EC6A35"/>
    <w:rsid w:val="00EC7314"/>
    <w:rsid w:val="00ED59B0"/>
    <w:rsid w:val="00ED775C"/>
    <w:rsid w:val="00EE1672"/>
    <w:rsid w:val="00EE1C0D"/>
    <w:rsid w:val="00EE6B61"/>
    <w:rsid w:val="00EF1556"/>
    <w:rsid w:val="00EF30C5"/>
    <w:rsid w:val="00EF36FB"/>
    <w:rsid w:val="00EF4763"/>
    <w:rsid w:val="00EF7F37"/>
    <w:rsid w:val="00F117CC"/>
    <w:rsid w:val="00F12DC3"/>
    <w:rsid w:val="00F12EA4"/>
    <w:rsid w:val="00F14838"/>
    <w:rsid w:val="00F16DA3"/>
    <w:rsid w:val="00F23E02"/>
    <w:rsid w:val="00F25EC1"/>
    <w:rsid w:val="00F3048B"/>
    <w:rsid w:val="00F332A0"/>
    <w:rsid w:val="00F366E8"/>
    <w:rsid w:val="00F36BE9"/>
    <w:rsid w:val="00F37018"/>
    <w:rsid w:val="00F457D6"/>
    <w:rsid w:val="00F46FB9"/>
    <w:rsid w:val="00F47D35"/>
    <w:rsid w:val="00F54702"/>
    <w:rsid w:val="00F60550"/>
    <w:rsid w:val="00F618BC"/>
    <w:rsid w:val="00F65A7A"/>
    <w:rsid w:val="00F71C72"/>
    <w:rsid w:val="00F7225E"/>
    <w:rsid w:val="00F74293"/>
    <w:rsid w:val="00F77E8C"/>
    <w:rsid w:val="00F82D3E"/>
    <w:rsid w:val="00F83349"/>
    <w:rsid w:val="00F836F6"/>
    <w:rsid w:val="00F853B1"/>
    <w:rsid w:val="00F86363"/>
    <w:rsid w:val="00F90F24"/>
    <w:rsid w:val="00F913B3"/>
    <w:rsid w:val="00F95F7B"/>
    <w:rsid w:val="00FA58BB"/>
    <w:rsid w:val="00FA5C1D"/>
    <w:rsid w:val="00FA687D"/>
    <w:rsid w:val="00FB0B95"/>
    <w:rsid w:val="00FB0C12"/>
    <w:rsid w:val="00FB416D"/>
    <w:rsid w:val="00FB747F"/>
    <w:rsid w:val="00FC3543"/>
    <w:rsid w:val="00FC68EA"/>
    <w:rsid w:val="00FC7395"/>
    <w:rsid w:val="00FD054B"/>
    <w:rsid w:val="00FD1EEC"/>
    <w:rsid w:val="00FD2574"/>
    <w:rsid w:val="00FD3742"/>
    <w:rsid w:val="00FD4546"/>
    <w:rsid w:val="00FD4814"/>
    <w:rsid w:val="00FD5EA2"/>
    <w:rsid w:val="00FD6951"/>
    <w:rsid w:val="00FE13A9"/>
    <w:rsid w:val="00FE2B6A"/>
    <w:rsid w:val="00FE4CB1"/>
    <w:rsid w:val="00FF2E5C"/>
    <w:rsid w:val="00FF3D17"/>
    <w:rsid w:val="00FF4473"/>
    <w:rsid w:val="00FF4A4F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AB15F"/>
  <w15:docId w15:val="{BBFCE4BC-403B-46D9-9D36-5088E743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25E"/>
    <w:pPr>
      <w:spacing w:after="280" w:line="280" w:lineRule="atLeas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uiPriority w:val="1"/>
    <w:qFormat/>
    <w:rsid w:val="008A2A18"/>
    <w:pPr>
      <w:keepNext/>
      <w:suppressAutoHyphens/>
      <w:spacing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F7225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F7225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F7225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F7225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F7225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F7225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F7225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F7225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F7225E"/>
    <w:pPr>
      <w:numPr>
        <w:numId w:val="2"/>
      </w:numPr>
    </w:pPr>
  </w:style>
  <w:style w:type="numbering" w:styleId="1ai">
    <w:name w:val="Outline List 1"/>
    <w:basedOn w:val="Ingenoversigt"/>
    <w:semiHidden/>
    <w:rsid w:val="00F7225E"/>
    <w:pPr>
      <w:numPr>
        <w:numId w:val="3"/>
      </w:numPr>
    </w:pPr>
  </w:style>
  <w:style w:type="numbering" w:styleId="ArtikelSektion">
    <w:name w:val="Outline List 3"/>
    <w:basedOn w:val="Ingenoversigt"/>
    <w:semiHidden/>
    <w:rsid w:val="00F7225E"/>
    <w:pPr>
      <w:numPr>
        <w:numId w:val="4"/>
      </w:numPr>
    </w:pPr>
  </w:style>
  <w:style w:type="paragraph" w:styleId="Bloktekst">
    <w:name w:val="Block Text"/>
    <w:basedOn w:val="Normal"/>
    <w:uiPriority w:val="99"/>
    <w:semiHidden/>
    <w:rsid w:val="00F7225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F7225E"/>
    <w:pPr>
      <w:spacing w:after="120"/>
    </w:pPr>
  </w:style>
  <w:style w:type="paragraph" w:styleId="Brdtekst2">
    <w:name w:val="Body Text 2"/>
    <w:basedOn w:val="Normal"/>
    <w:uiPriority w:val="99"/>
    <w:semiHidden/>
    <w:rsid w:val="00F7225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F7225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F7225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F7225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F7225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F7225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F7225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F7225E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F7225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F7225E"/>
  </w:style>
  <w:style w:type="paragraph" w:styleId="Mailsignatur">
    <w:name w:val="E-mail Signature"/>
    <w:basedOn w:val="Normal"/>
    <w:uiPriority w:val="99"/>
    <w:semiHidden/>
    <w:rsid w:val="00F7225E"/>
  </w:style>
  <w:style w:type="character" w:styleId="Fremhv">
    <w:name w:val="Emphasis"/>
    <w:basedOn w:val="Standardskrifttypeiafsnit"/>
    <w:uiPriority w:val="99"/>
    <w:semiHidden/>
    <w:qFormat/>
    <w:rsid w:val="00F7225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F7225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7225E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F7225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F7225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F7225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7225E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F7225E"/>
  </w:style>
  <w:style w:type="paragraph" w:styleId="HTML-adresse">
    <w:name w:val="HTML Address"/>
    <w:basedOn w:val="Normal"/>
    <w:uiPriority w:val="99"/>
    <w:semiHidden/>
    <w:rsid w:val="00F7225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F7225E"/>
    <w:rPr>
      <w:i/>
      <w:iCs/>
    </w:rPr>
  </w:style>
  <w:style w:type="character" w:styleId="HTML-kode">
    <w:name w:val="HTML Code"/>
    <w:basedOn w:val="Standardskrifttypeiafsnit"/>
    <w:uiPriority w:val="99"/>
    <w:semiHidden/>
    <w:rsid w:val="00F7225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F7225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F7225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F7225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F7225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F7225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F7225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F7225E"/>
  </w:style>
  <w:style w:type="paragraph" w:styleId="Liste">
    <w:name w:val="List"/>
    <w:basedOn w:val="Normal"/>
    <w:uiPriority w:val="99"/>
    <w:semiHidden/>
    <w:rsid w:val="00F7225E"/>
    <w:pPr>
      <w:ind w:left="283" w:hanging="283"/>
    </w:pPr>
  </w:style>
  <w:style w:type="paragraph" w:styleId="Liste2">
    <w:name w:val="List 2"/>
    <w:basedOn w:val="Normal"/>
    <w:uiPriority w:val="99"/>
    <w:semiHidden/>
    <w:rsid w:val="00F7225E"/>
    <w:pPr>
      <w:ind w:left="566" w:hanging="283"/>
    </w:pPr>
  </w:style>
  <w:style w:type="paragraph" w:styleId="Liste3">
    <w:name w:val="List 3"/>
    <w:basedOn w:val="Normal"/>
    <w:uiPriority w:val="99"/>
    <w:semiHidden/>
    <w:rsid w:val="00F7225E"/>
    <w:pPr>
      <w:ind w:left="849" w:hanging="283"/>
    </w:pPr>
  </w:style>
  <w:style w:type="paragraph" w:styleId="Liste4">
    <w:name w:val="List 4"/>
    <w:basedOn w:val="Normal"/>
    <w:uiPriority w:val="99"/>
    <w:semiHidden/>
    <w:rsid w:val="00F7225E"/>
    <w:pPr>
      <w:ind w:left="1132" w:hanging="283"/>
    </w:pPr>
  </w:style>
  <w:style w:type="paragraph" w:styleId="Liste5">
    <w:name w:val="List 5"/>
    <w:basedOn w:val="Normal"/>
    <w:uiPriority w:val="99"/>
    <w:semiHidden/>
    <w:rsid w:val="00F7225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2A2BF2"/>
    <w:pPr>
      <w:numPr>
        <w:numId w:val="5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F7225E"/>
  </w:style>
  <w:style w:type="paragraph" w:styleId="Opstilling-punkttegn3">
    <w:name w:val="List Bullet 3"/>
    <w:basedOn w:val="Normal"/>
    <w:uiPriority w:val="99"/>
    <w:semiHidden/>
    <w:rsid w:val="00F7225E"/>
  </w:style>
  <w:style w:type="paragraph" w:styleId="Opstilling-punkttegn4">
    <w:name w:val="List Bullet 4"/>
    <w:basedOn w:val="Normal"/>
    <w:uiPriority w:val="99"/>
    <w:semiHidden/>
    <w:rsid w:val="00F7225E"/>
  </w:style>
  <w:style w:type="paragraph" w:styleId="Opstilling-punkttegn5">
    <w:name w:val="List Bullet 5"/>
    <w:basedOn w:val="Normal"/>
    <w:uiPriority w:val="99"/>
    <w:semiHidden/>
    <w:rsid w:val="00F7225E"/>
  </w:style>
  <w:style w:type="paragraph" w:styleId="Opstilling-forts">
    <w:name w:val="List Continue"/>
    <w:basedOn w:val="Normal"/>
    <w:uiPriority w:val="99"/>
    <w:semiHidden/>
    <w:rsid w:val="00F7225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F7225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F7225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F7225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F7225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2A2BF2"/>
    <w:pPr>
      <w:numPr>
        <w:numId w:val="6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F7225E"/>
  </w:style>
  <w:style w:type="paragraph" w:styleId="Opstilling-talellerbogst3">
    <w:name w:val="List Number 3"/>
    <w:basedOn w:val="Normal"/>
    <w:uiPriority w:val="99"/>
    <w:semiHidden/>
    <w:rsid w:val="00F7225E"/>
  </w:style>
  <w:style w:type="paragraph" w:styleId="Opstilling-talellerbogst4">
    <w:name w:val="List Number 4"/>
    <w:basedOn w:val="Normal"/>
    <w:uiPriority w:val="99"/>
    <w:semiHidden/>
    <w:rsid w:val="00F7225E"/>
  </w:style>
  <w:style w:type="paragraph" w:styleId="Opstilling-talellerbogst5">
    <w:name w:val="List Number 5"/>
    <w:basedOn w:val="Normal"/>
    <w:uiPriority w:val="99"/>
    <w:semiHidden/>
    <w:rsid w:val="00F7225E"/>
  </w:style>
  <w:style w:type="paragraph" w:styleId="Brevhoved">
    <w:name w:val="Message Header"/>
    <w:basedOn w:val="Normal"/>
    <w:uiPriority w:val="99"/>
    <w:semiHidden/>
    <w:rsid w:val="00F722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F7225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F7225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F7225E"/>
  </w:style>
  <w:style w:type="paragraph" w:styleId="Almindeligtekst">
    <w:name w:val="Plain Text"/>
    <w:basedOn w:val="Normal"/>
    <w:uiPriority w:val="99"/>
    <w:semiHidden/>
    <w:rsid w:val="00F7225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F7225E"/>
  </w:style>
  <w:style w:type="paragraph" w:styleId="Underskrift">
    <w:name w:val="Signature"/>
    <w:basedOn w:val="Normal"/>
    <w:uiPriority w:val="99"/>
    <w:semiHidden/>
    <w:rsid w:val="00F7225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F7225E"/>
    <w:rPr>
      <w:b/>
      <w:bCs/>
    </w:rPr>
  </w:style>
  <w:style w:type="paragraph" w:styleId="Undertitel">
    <w:name w:val="Subtitle"/>
    <w:basedOn w:val="Normal"/>
    <w:uiPriority w:val="99"/>
    <w:semiHidden/>
    <w:qFormat/>
    <w:rsid w:val="00F7225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7225E"/>
    <w:pPr>
      <w:spacing w:after="280" w:line="280" w:lineRule="atLeast"/>
    </w:pPr>
    <w:rPr>
      <w:rFonts w:ascii="Garamond" w:hAnsi="Garamond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F7225E"/>
    <w:pPr>
      <w:spacing w:after="280" w:line="280" w:lineRule="atLeast"/>
    </w:pPr>
    <w:rPr>
      <w:rFonts w:ascii="Garamond" w:hAnsi="Garamond"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F7225E"/>
    <w:pPr>
      <w:spacing w:after="280" w:line="280" w:lineRule="atLeast"/>
    </w:pPr>
    <w:rPr>
      <w:rFonts w:ascii="Garamond" w:hAnsi="Garamond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F7225E"/>
    <w:pPr>
      <w:spacing w:after="280" w:line="280" w:lineRule="atLeast"/>
    </w:pPr>
    <w:rPr>
      <w:rFonts w:ascii="Garamond" w:hAnsi="Garamond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F7225E"/>
    <w:pPr>
      <w:spacing w:after="280" w:line="280" w:lineRule="atLeast"/>
    </w:pPr>
    <w:rPr>
      <w:rFonts w:ascii="Garamond" w:hAnsi="Garamond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7225E"/>
    <w:pPr>
      <w:spacing w:after="280" w:line="280" w:lineRule="atLeast"/>
    </w:pPr>
    <w:rPr>
      <w:rFonts w:ascii="Garamond" w:hAnsi="Garamond"/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7225E"/>
    <w:pPr>
      <w:spacing w:after="280" w:line="280" w:lineRule="atLeast"/>
    </w:pPr>
    <w:rPr>
      <w:rFonts w:ascii="Garamond" w:hAnsi="Garamond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F7225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F7225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F7225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F7225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F7225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F7225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F7225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F7225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F7225E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F7225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F7225E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5"/>
    <w:rsid w:val="008D21AE"/>
    <w:pPr>
      <w:numPr>
        <w:numId w:val="1"/>
      </w:numPr>
    </w:pPr>
  </w:style>
  <w:style w:type="paragraph" w:styleId="Indholdsfortegnelse6">
    <w:name w:val="toc 6"/>
    <w:basedOn w:val="Normal"/>
    <w:next w:val="Normal"/>
    <w:uiPriority w:val="99"/>
    <w:semiHidden/>
    <w:rsid w:val="00F7225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F7225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F7225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F7225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rsid w:val="00F7225E"/>
  </w:style>
  <w:style w:type="paragraph" w:customStyle="1" w:styleId="Tabeltekst">
    <w:name w:val="Tabel tekst"/>
    <w:basedOn w:val="Normal"/>
    <w:uiPriority w:val="6"/>
    <w:rsid w:val="00F7225E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F7225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F7225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F7225E"/>
    <w:pPr>
      <w:spacing w:after="280" w:line="220" w:lineRule="atLeast"/>
    </w:pPr>
    <w:rPr>
      <w:rFonts w:ascii="Arial" w:hAnsi="Arial"/>
      <w:sz w:val="15"/>
      <w:szCs w:val="24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F7225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F7225E"/>
    <w:rPr>
      <w:b/>
    </w:rPr>
  </w:style>
  <w:style w:type="paragraph" w:customStyle="1" w:styleId="Template">
    <w:name w:val="Template"/>
    <w:uiPriority w:val="7"/>
    <w:semiHidden/>
    <w:rsid w:val="00F7225E"/>
    <w:pPr>
      <w:spacing w:line="280" w:lineRule="atLeast"/>
    </w:pPr>
    <w:rPr>
      <w:rFonts w:ascii="Garamond" w:hAnsi="Garamond"/>
      <w:noProof/>
      <w:sz w:val="24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F7225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F7225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F7225E"/>
  </w:style>
  <w:style w:type="table" w:styleId="Tabel-Gitter">
    <w:name w:val="Table Grid"/>
    <w:basedOn w:val="Tabel-Normal"/>
    <w:rsid w:val="00F7225E"/>
    <w:pPr>
      <w:spacing w:after="280" w:line="240" w:lineRule="atLeas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 overskrift"/>
    <w:basedOn w:val="Normal"/>
    <w:uiPriority w:val="5"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F7225E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F7225E"/>
  </w:style>
  <w:style w:type="paragraph" w:customStyle="1" w:styleId="Template-Dokumentnavn">
    <w:name w:val="Template - Dokument navn"/>
    <w:basedOn w:val="Template"/>
    <w:uiPriority w:val="7"/>
    <w:semiHidden/>
    <w:rsid w:val="00F7225E"/>
    <w:pPr>
      <w:spacing w:line="440" w:lineRule="atLeast"/>
    </w:pPr>
    <w:rPr>
      <w:rFonts w:ascii="Arial" w:hAnsi="Arial"/>
      <w:sz w:val="40"/>
    </w:rPr>
  </w:style>
  <w:style w:type="paragraph" w:customStyle="1" w:styleId="BoksBillede">
    <w:name w:val="Boks Billede"/>
    <w:uiPriority w:val="5"/>
    <w:rsid w:val="00F7225E"/>
    <w:pPr>
      <w:spacing w:after="230" w:line="230" w:lineRule="atLeast"/>
      <w:contextualSpacing/>
    </w:pPr>
    <w:rPr>
      <w:rFonts w:ascii="Arial" w:hAnsi="Arial"/>
      <w:sz w:val="17"/>
      <w:szCs w:val="24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7225E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7225E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7225E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7225E"/>
  </w:style>
  <w:style w:type="paragraph" w:customStyle="1" w:styleId="BoksPunktopstilling">
    <w:name w:val="Boks Punktopstilling"/>
    <w:basedOn w:val="BoksTekst"/>
    <w:uiPriority w:val="5"/>
    <w:rsid w:val="00F7225E"/>
  </w:style>
  <w:style w:type="paragraph" w:customStyle="1" w:styleId="FootnoteSeperator">
    <w:name w:val="Footnote Seperator"/>
    <w:basedOn w:val="Normal"/>
    <w:next w:val="Normal"/>
    <w:uiPriority w:val="99"/>
    <w:semiHidden/>
    <w:rsid w:val="00F7225E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F5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F5E6F"/>
    <w:rPr>
      <w:rFonts w:ascii="Tahoma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uiPriority w:val="99"/>
    <w:semiHidden/>
    <w:rsid w:val="001F5E6F"/>
  </w:style>
  <w:style w:type="character" w:styleId="Bogenstitel">
    <w:name w:val="Book Title"/>
    <w:basedOn w:val="Standardskrifttypeiafsnit"/>
    <w:uiPriority w:val="99"/>
    <w:semiHidden/>
    <w:qFormat/>
    <w:rsid w:val="001F5E6F"/>
    <w:rPr>
      <w:b/>
      <w:bCs/>
      <w:smallCaps/>
      <w:spacing w:val="5"/>
    </w:rPr>
  </w:style>
  <w:style w:type="table" w:styleId="Farvetgitter">
    <w:name w:val="Colorful Grid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F3FF" w:themeFill="accent1" w:themeFillTint="33"/>
    </w:tcPr>
    <w:tblStylePr w:type="firstRow">
      <w:rPr>
        <w:b/>
        <w:bCs/>
      </w:rPr>
      <w:tblPr/>
      <w:tcPr>
        <w:shd w:val="clear" w:color="auto" w:fill="87E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E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E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E9D" w:themeFill="accent1" w:themeFillShade="BF"/>
      </w:tcPr>
    </w:tblStylePr>
    <w:tblStylePr w:type="band1Vert">
      <w:tblPr/>
      <w:tcPr>
        <w:shd w:val="clear" w:color="auto" w:fill="69E2FF" w:themeFill="accent1" w:themeFillTint="7F"/>
      </w:tcPr>
    </w:tblStylePr>
    <w:tblStylePr w:type="band1Horz">
      <w:tblPr/>
      <w:tcPr>
        <w:shd w:val="clear" w:color="auto" w:fill="69E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8F5" w:themeFill="accent2" w:themeFillTint="33"/>
    </w:tcPr>
    <w:tblStylePr w:type="firstRow">
      <w:rPr>
        <w:b/>
        <w:bCs/>
      </w:rPr>
      <w:tblPr/>
      <w:tcPr>
        <w:shd w:val="clear" w:color="auto" w:fill="BBD2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2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6C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6CA7" w:themeFill="accent2" w:themeFillShade="BF"/>
      </w:tcPr>
    </w:tblStylePr>
    <w:tblStylePr w:type="band1Vert">
      <w:tblPr/>
      <w:tcPr>
        <w:shd w:val="clear" w:color="auto" w:fill="AAC8E6" w:themeFill="accent2" w:themeFillTint="7F"/>
      </w:tcPr>
    </w:tblStylePr>
    <w:tblStylePr w:type="band1Horz">
      <w:tblPr/>
      <w:tcPr>
        <w:shd w:val="clear" w:color="auto" w:fill="AAC8E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CF1" w:themeFill="accent3" w:themeFillTint="33"/>
    </w:tcPr>
    <w:tblStylePr w:type="firstRow">
      <w:rPr>
        <w:b/>
        <w:bCs/>
      </w:rPr>
      <w:tblPr/>
      <w:tcPr>
        <w:shd w:val="clear" w:color="auto" w:fill="C5B9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B9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3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388D" w:themeFill="accent3" w:themeFillShade="BF"/>
      </w:tcPr>
    </w:tblStylePr>
    <w:tblStylePr w:type="band1Vert">
      <w:tblPr/>
      <w:tcPr>
        <w:shd w:val="clear" w:color="auto" w:fill="B7A7DC" w:themeFill="accent3" w:themeFillTint="7F"/>
      </w:tcPr>
    </w:tblStylePr>
    <w:tblStylePr w:type="band1Horz">
      <w:tblPr/>
      <w:tcPr>
        <w:shd w:val="clear" w:color="auto" w:fill="B7A7D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E1" w:themeFill="accent4" w:themeFillTint="33"/>
    </w:tcPr>
    <w:tblStylePr w:type="firstRow">
      <w:rPr>
        <w:b/>
        <w:bCs/>
      </w:rPr>
      <w:tblPr/>
      <w:tcPr>
        <w:shd w:val="clear" w:color="auto" w:fill="FF7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B00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B0046" w:themeFill="accent4" w:themeFillShade="BF"/>
      </w:tcPr>
    </w:tblStylePr>
    <w:tblStylePr w:type="band1Vert">
      <w:tblPr/>
      <w:tcPr>
        <w:shd w:val="clear" w:color="auto" w:fill="FF53B5" w:themeFill="accent4" w:themeFillTint="7F"/>
      </w:tcPr>
    </w:tblStylePr>
    <w:tblStylePr w:type="band1Horz">
      <w:tblPr/>
      <w:tcPr>
        <w:shd w:val="clear" w:color="auto" w:fill="FF53B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9DE" w:themeFill="accent5" w:themeFillTint="33"/>
    </w:tcPr>
    <w:tblStylePr w:type="firstRow">
      <w:rPr>
        <w:b/>
        <w:bCs/>
      </w:rPr>
      <w:tblPr/>
      <w:tcPr>
        <w:shd w:val="clear" w:color="auto" w:fill="FF93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3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004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0046" w:themeFill="accent5" w:themeFillShade="BF"/>
      </w:tcPr>
    </w:tblStylePr>
    <w:tblStylePr w:type="band1Vert">
      <w:tblPr/>
      <w:tcPr>
        <w:shd w:val="clear" w:color="auto" w:fill="FF78AD" w:themeFill="accent5" w:themeFillTint="7F"/>
      </w:tcPr>
    </w:tblStylePr>
    <w:tblStylePr w:type="band1Horz">
      <w:tblPr/>
      <w:tcPr>
        <w:shd w:val="clear" w:color="auto" w:fill="FF78A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BF" w:themeFill="accent6" w:themeFillTint="33"/>
    </w:tcPr>
    <w:tblStylePr w:type="firstRow">
      <w:rPr>
        <w:b/>
        <w:bCs/>
      </w:rPr>
      <w:tblPr/>
      <w:tcPr>
        <w:shd w:val="clear" w:color="auto" w:fill="FAC58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58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34C0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34C04" w:themeFill="accent6" w:themeFillShade="BF"/>
      </w:tcPr>
    </w:tblStylePr>
    <w:tblStylePr w:type="band1Vert">
      <w:tblPr/>
      <w:tcPr>
        <w:shd w:val="clear" w:color="auto" w:fill="F9B760" w:themeFill="accent6" w:themeFillTint="7F"/>
      </w:tcPr>
    </w:tblStylePr>
    <w:tblStylePr w:type="band1Horz">
      <w:tblPr/>
      <w:tcPr>
        <w:shd w:val="clear" w:color="auto" w:fill="F9B760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3B3" w:themeFill="accent2" w:themeFillShade="CC"/>
      </w:tcPr>
    </w:tblStylePr>
    <w:tblStylePr w:type="lastRow">
      <w:rPr>
        <w:b/>
        <w:bCs/>
        <w:color w:val="3473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E1F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3B3" w:themeFill="accent2" w:themeFillShade="CC"/>
      </w:tcPr>
    </w:tblStylePr>
    <w:tblStylePr w:type="lastRow">
      <w:rPr>
        <w:b/>
        <w:bCs/>
        <w:color w:val="3473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  <w:tblStylePr w:type="band1Horz">
      <w:tblPr/>
      <w:tcPr>
        <w:shd w:val="clear" w:color="auto" w:fill="C3F3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EEF4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3B3" w:themeFill="accent2" w:themeFillShade="CC"/>
      </w:tcPr>
    </w:tblStylePr>
    <w:tblStylePr w:type="lastRow">
      <w:rPr>
        <w:b/>
        <w:bCs/>
        <w:color w:val="3473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  <w:tblStylePr w:type="band1Horz">
      <w:tblPr/>
      <w:tcPr>
        <w:shd w:val="clear" w:color="auto" w:fill="DDE8F5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F0ED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4B" w:themeFill="accent4" w:themeFillShade="CC"/>
      </w:tcPr>
    </w:tblStylePr>
    <w:tblStylePr w:type="lastRow">
      <w:rPr>
        <w:b/>
        <w:bCs/>
        <w:color w:val="84004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  <w:tblStylePr w:type="band1Horz">
      <w:tblPr/>
      <w:tcPr>
        <w:shd w:val="clear" w:color="auto" w:fill="E2DCF1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FFDD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3C97" w:themeFill="accent3" w:themeFillShade="CC"/>
      </w:tcPr>
    </w:tblStylePr>
    <w:tblStylePr w:type="lastRow">
      <w:rPr>
        <w:b/>
        <w:bCs/>
        <w:color w:val="583C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  <w:tblStylePr w:type="band1Horz">
      <w:tblPr/>
      <w:tcPr>
        <w:shd w:val="clear" w:color="auto" w:fill="FFBAE1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FFE4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5104" w:themeFill="accent6" w:themeFillShade="CC"/>
      </w:tcPr>
    </w:tblStylePr>
    <w:tblStylePr w:type="lastRow">
      <w:rPr>
        <w:b/>
        <w:bCs/>
        <w:color w:val="8C510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  <w:tblStylePr w:type="band1Horz">
      <w:tblPr/>
      <w:tcPr>
        <w:shd w:val="clear" w:color="auto" w:fill="FFC9D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FEF0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004B" w:themeFill="accent5" w:themeFillShade="CC"/>
      </w:tcPr>
    </w:tblStylePr>
    <w:tblStylePr w:type="lastRow">
      <w:rPr>
        <w:b/>
        <w:bCs/>
        <w:color w:val="C000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  <w:tblStylePr w:type="band1Horz">
      <w:tblPr/>
      <w:tcPr>
        <w:shd w:val="clear" w:color="auto" w:fill="FCE2B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5591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5591CD" w:themeColor="accent2"/>
        <w:left w:val="single" w:sz="4" w:space="0" w:color="00AAD2" w:themeColor="accent1"/>
        <w:bottom w:val="single" w:sz="4" w:space="0" w:color="00AAD2" w:themeColor="accent1"/>
        <w:right w:val="single" w:sz="4" w:space="0" w:color="00AA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7E" w:themeColor="accent1" w:themeShade="99"/>
          <w:insideV w:val="nil"/>
        </w:tcBorders>
        <w:shd w:val="clear" w:color="auto" w:fill="0065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7E" w:themeFill="accent1" w:themeFillShade="99"/>
      </w:tcPr>
    </w:tblStylePr>
    <w:tblStylePr w:type="band1Vert">
      <w:tblPr/>
      <w:tcPr>
        <w:shd w:val="clear" w:color="auto" w:fill="87E7FF" w:themeFill="accent1" w:themeFillTint="66"/>
      </w:tcPr>
    </w:tblStylePr>
    <w:tblStylePr w:type="band1Horz">
      <w:tblPr/>
      <w:tcPr>
        <w:shd w:val="clear" w:color="auto" w:fill="69E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5591CD" w:themeColor="accent2"/>
        <w:left w:val="single" w:sz="4" w:space="0" w:color="5591CD" w:themeColor="accent2"/>
        <w:bottom w:val="single" w:sz="4" w:space="0" w:color="5591CD" w:themeColor="accent2"/>
        <w:right w:val="single" w:sz="4" w:space="0" w:color="5591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6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686" w:themeColor="accent2" w:themeShade="99"/>
          <w:insideV w:val="nil"/>
        </w:tcBorders>
        <w:shd w:val="clear" w:color="auto" w:fill="2756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686" w:themeFill="accent2" w:themeFillShade="99"/>
      </w:tcPr>
    </w:tblStylePr>
    <w:tblStylePr w:type="band1Vert">
      <w:tblPr/>
      <w:tcPr>
        <w:shd w:val="clear" w:color="auto" w:fill="BBD2EB" w:themeFill="accent2" w:themeFillTint="66"/>
      </w:tcPr>
    </w:tblStylePr>
    <w:tblStylePr w:type="band1Horz">
      <w:tblPr/>
      <w:tcPr>
        <w:shd w:val="clear" w:color="auto" w:fill="AAC8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A5005F" w:themeColor="accent4"/>
        <w:left w:val="single" w:sz="4" w:space="0" w:color="7050B9" w:themeColor="accent3"/>
        <w:bottom w:val="single" w:sz="4" w:space="0" w:color="7050B9" w:themeColor="accent3"/>
        <w:right w:val="single" w:sz="4" w:space="0" w:color="7050B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D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5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D71" w:themeColor="accent3" w:themeShade="99"/>
          <w:insideV w:val="nil"/>
        </w:tcBorders>
        <w:shd w:val="clear" w:color="auto" w:fill="422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D71" w:themeFill="accent3" w:themeFillShade="99"/>
      </w:tcPr>
    </w:tblStylePr>
    <w:tblStylePr w:type="band1Vert">
      <w:tblPr/>
      <w:tcPr>
        <w:shd w:val="clear" w:color="auto" w:fill="C5B9E3" w:themeFill="accent3" w:themeFillTint="66"/>
      </w:tcPr>
    </w:tblStylePr>
    <w:tblStylePr w:type="band1Horz">
      <w:tblPr/>
      <w:tcPr>
        <w:shd w:val="clear" w:color="auto" w:fill="B7A7D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7050B9" w:themeColor="accent3"/>
        <w:left w:val="single" w:sz="4" w:space="0" w:color="A5005F" w:themeColor="accent4"/>
        <w:bottom w:val="single" w:sz="4" w:space="0" w:color="A5005F" w:themeColor="accent4"/>
        <w:right w:val="single" w:sz="4" w:space="0" w:color="A5005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50B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3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38" w:themeColor="accent4" w:themeShade="99"/>
          <w:insideV w:val="nil"/>
        </w:tcBorders>
        <w:shd w:val="clear" w:color="auto" w:fill="63003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38" w:themeFill="accent4" w:themeFillShade="99"/>
      </w:tcPr>
    </w:tblStylePr>
    <w:tblStylePr w:type="band1Vert">
      <w:tblPr/>
      <w:tcPr>
        <w:shd w:val="clear" w:color="auto" w:fill="FF75C4" w:themeFill="accent4" w:themeFillTint="66"/>
      </w:tcPr>
    </w:tblStylePr>
    <w:tblStylePr w:type="band1Horz">
      <w:tblPr/>
      <w:tcPr>
        <w:shd w:val="clear" w:color="auto" w:fill="FF53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B06606" w:themeColor="accent6"/>
        <w:left w:val="single" w:sz="4" w:space="0" w:color="F0005F" w:themeColor="accent5"/>
        <w:bottom w:val="single" w:sz="4" w:space="0" w:color="F0005F" w:themeColor="accent5"/>
        <w:right w:val="single" w:sz="4" w:space="0" w:color="F000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660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00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0038" w:themeColor="accent5" w:themeShade="99"/>
          <w:insideV w:val="nil"/>
        </w:tcBorders>
        <w:shd w:val="clear" w:color="auto" w:fill="9000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038" w:themeFill="accent5" w:themeFillShade="99"/>
      </w:tcPr>
    </w:tblStylePr>
    <w:tblStylePr w:type="band1Vert">
      <w:tblPr/>
      <w:tcPr>
        <w:shd w:val="clear" w:color="auto" w:fill="FF93BD" w:themeFill="accent5" w:themeFillTint="66"/>
      </w:tcPr>
    </w:tblStylePr>
    <w:tblStylePr w:type="band1Horz">
      <w:tblPr/>
      <w:tcPr>
        <w:shd w:val="clear" w:color="auto" w:fill="FF78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F0005F" w:themeColor="accent5"/>
        <w:left w:val="single" w:sz="4" w:space="0" w:color="B06606" w:themeColor="accent6"/>
        <w:bottom w:val="single" w:sz="4" w:space="0" w:color="B06606" w:themeColor="accent6"/>
        <w:right w:val="single" w:sz="4" w:space="0" w:color="B0660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00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3D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3D03" w:themeColor="accent6" w:themeShade="99"/>
          <w:insideV w:val="nil"/>
        </w:tcBorders>
        <w:shd w:val="clear" w:color="auto" w:fill="693D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D03" w:themeFill="accent6" w:themeFillShade="99"/>
      </w:tcPr>
    </w:tblStylePr>
    <w:tblStylePr w:type="band1Vert">
      <w:tblPr/>
      <w:tcPr>
        <w:shd w:val="clear" w:color="auto" w:fill="FAC580" w:themeFill="accent6" w:themeFillTint="66"/>
      </w:tcPr>
    </w:tblStylePr>
    <w:tblStylePr w:type="band1Horz">
      <w:tblPr/>
      <w:tcPr>
        <w:shd w:val="clear" w:color="auto" w:fill="F9B76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F5E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F5E6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F5E6F"/>
    <w:rPr>
      <w:rFonts w:ascii="Garamond" w:hAnsi="Garamond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F5E6F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1F5E6F"/>
    <w:rPr>
      <w:rFonts w:ascii="Garamond" w:hAnsi="Garamond"/>
      <w:b/>
      <w:bCs/>
      <w:lang w:eastAsia="en-US"/>
    </w:rPr>
  </w:style>
  <w:style w:type="table" w:styleId="Mrkliste">
    <w:name w:val="Dark List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00AA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9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9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9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9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5591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8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6C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6C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A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7050B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25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3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3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88D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A5005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4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46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F000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002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004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004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04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046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B0660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320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4C0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4C0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4C0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4C04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1F5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1F5E6F"/>
    <w:rPr>
      <w:rFonts w:ascii="Tahoma" w:hAnsi="Tahoma" w:cs="Tahoma"/>
      <w:sz w:val="16"/>
      <w:szCs w:val="16"/>
      <w:lang w:eastAsia="en-US"/>
    </w:rPr>
  </w:style>
  <w:style w:type="paragraph" w:styleId="Indeks1">
    <w:name w:val="index 1"/>
    <w:basedOn w:val="Normal"/>
    <w:next w:val="Normal"/>
    <w:autoRedefine/>
    <w:uiPriority w:val="99"/>
    <w:semiHidden/>
    <w:rsid w:val="001F5E6F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1F5E6F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1F5E6F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1F5E6F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1F5E6F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1F5E6F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1F5E6F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1F5E6F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1F5E6F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1F5E6F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1F5E6F"/>
    <w:rPr>
      <w:b/>
      <w:bCs/>
      <w:i/>
      <w:iCs/>
      <w:color w:val="00AAD2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1F5E6F"/>
    <w:pPr>
      <w:pBdr>
        <w:bottom w:val="single" w:sz="4" w:space="4" w:color="00AAD2" w:themeColor="accent1"/>
      </w:pBdr>
      <w:spacing w:before="200"/>
      <w:ind w:left="936" w:right="936"/>
    </w:pPr>
    <w:rPr>
      <w:b/>
      <w:bCs/>
      <w:i/>
      <w:iCs/>
      <w:color w:val="00AAD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5E6F"/>
    <w:rPr>
      <w:rFonts w:ascii="Garamond" w:hAnsi="Garamond"/>
      <w:b/>
      <w:bCs/>
      <w:i/>
      <w:iCs/>
      <w:color w:val="00AAD2" w:themeColor="accent1"/>
      <w:sz w:val="24"/>
      <w:szCs w:val="24"/>
      <w:lang w:eastAsia="en-US"/>
    </w:rPr>
  </w:style>
  <w:style w:type="character" w:styleId="Kraftighenvisning">
    <w:name w:val="Intense Reference"/>
    <w:basedOn w:val="Standardskrifttypeiafsnit"/>
    <w:uiPriority w:val="99"/>
    <w:semiHidden/>
    <w:qFormat/>
    <w:rsid w:val="001F5E6F"/>
    <w:rPr>
      <w:b/>
      <w:bCs/>
      <w:smallCaps/>
      <w:color w:val="5591CD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  <w:insideH w:val="single" w:sz="8" w:space="0" w:color="00AAD2" w:themeColor="accent1"/>
        <w:insideV w:val="single" w:sz="8" w:space="0" w:color="00AA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18" w:space="0" w:color="00AAD2" w:themeColor="accent1"/>
          <w:right w:val="single" w:sz="8" w:space="0" w:color="00AAD2" w:themeColor="accent1"/>
          <w:insideH w:val="nil"/>
          <w:insideV w:val="single" w:sz="8" w:space="0" w:color="00AA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  <w:insideH w:val="nil"/>
          <w:insideV w:val="single" w:sz="8" w:space="0" w:color="00AA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  <w:tblStylePr w:type="band1Vert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  <w:shd w:val="clear" w:color="auto" w:fill="B4F0FF" w:themeFill="accent1" w:themeFillTint="3F"/>
      </w:tcPr>
    </w:tblStylePr>
    <w:tblStylePr w:type="band1Horz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  <w:insideV w:val="single" w:sz="8" w:space="0" w:color="00AAD2" w:themeColor="accent1"/>
        </w:tcBorders>
        <w:shd w:val="clear" w:color="auto" w:fill="B4F0FF" w:themeFill="accent1" w:themeFillTint="3F"/>
      </w:tcPr>
    </w:tblStylePr>
    <w:tblStylePr w:type="band2Horz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  <w:insideV w:val="single" w:sz="8" w:space="0" w:color="00AAD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  <w:insideH w:val="single" w:sz="8" w:space="0" w:color="5591CD" w:themeColor="accent2"/>
        <w:insideV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18" w:space="0" w:color="5591CD" w:themeColor="accent2"/>
          <w:right w:val="single" w:sz="8" w:space="0" w:color="5591CD" w:themeColor="accent2"/>
          <w:insideH w:val="nil"/>
          <w:insideV w:val="single" w:sz="8" w:space="0" w:color="5591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  <w:insideH w:val="nil"/>
          <w:insideV w:val="single" w:sz="8" w:space="0" w:color="5591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  <w:shd w:val="clear" w:color="auto" w:fill="D4E3F2" w:themeFill="accent2" w:themeFillTint="3F"/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  <w:insideV w:val="single" w:sz="8" w:space="0" w:color="5591CD" w:themeColor="accent2"/>
        </w:tcBorders>
        <w:shd w:val="clear" w:color="auto" w:fill="D4E3F2" w:themeFill="accent2" w:themeFillTint="3F"/>
      </w:tcPr>
    </w:tblStylePr>
    <w:tblStylePr w:type="band2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  <w:insideV w:val="single" w:sz="8" w:space="0" w:color="5591C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  <w:insideH w:val="single" w:sz="8" w:space="0" w:color="7050B9" w:themeColor="accent3"/>
        <w:insideV w:val="single" w:sz="8" w:space="0" w:color="7050B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18" w:space="0" w:color="7050B9" w:themeColor="accent3"/>
          <w:right w:val="single" w:sz="8" w:space="0" w:color="7050B9" w:themeColor="accent3"/>
          <w:insideH w:val="nil"/>
          <w:insideV w:val="single" w:sz="8" w:space="0" w:color="7050B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  <w:insideH w:val="nil"/>
          <w:insideV w:val="single" w:sz="8" w:space="0" w:color="7050B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  <w:tblStylePr w:type="band1Vert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  <w:shd w:val="clear" w:color="auto" w:fill="DBD3ED" w:themeFill="accent3" w:themeFillTint="3F"/>
      </w:tcPr>
    </w:tblStylePr>
    <w:tblStylePr w:type="band1Horz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  <w:insideV w:val="single" w:sz="8" w:space="0" w:color="7050B9" w:themeColor="accent3"/>
        </w:tcBorders>
        <w:shd w:val="clear" w:color="auto" w:fill="DBD3ED" w:themeFill="accent3" w:themeFillTint="3F"/>
      </w:tcPr>
    </w:tblStylePr>
    <w:tblStylePr w:type="band2Horz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  <w:insideV w:val="single" w:sz="8" w:space="0" w:color="7050B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  <w:insideH w:val="single" w:sz="8" w:space="0" w:color="A5005F" w:themeColor="accent4"/>
        <w:insideV w:val="single" w:sz="8" w:space="0" w:color="A5005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18" w:space="0" w:color="A5005F" w:themeColor="accent4"/>
          <w:right w:val="single" w:sz="8" w:space="0" w:color="A5005F" w:themeColor="accent4"/>
          <w:insideH w:val="nil"/>
          <w:insideV w:val="single" w:sz="8" w:space="0" w:color="A5005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  <w:insideH w:val="nil"/>
          <w:insideV w:val="single" w:sz="8" w:space="0" w:color="A5005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  <w:tblStylePr w:type="band1Vert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  <w:shd w:val="clear" w:color="auto" w:fill="FFA9DA" w:themeFill="accent4" w:themeFillTint="3F"/>
      </w:tcPr>
    </w:tblStylePr>
    <w:tblStylePr w:type="band1Horz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  <w:insideV w:val="single" w:sz="8" w:space="0" w:color="A5005F" w:themeColor="accent4"/>
        </w:tcBorders>
        <w:shd w:val="clear" w:color="auto" w:fill="FFA9DA" w:themeFill="accent4" w:themeFillTint="3F"/>
      </w:tcPr>
    </w:tblStylePr>
    <w:tblStylePr w:type="band2Horz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  <w:insideV w:val="single" w:sz="8" w:space="0" w:color="A5005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  <w:insideH w:val="single" w:sz="8" w:space="0" w:color="F0005F" w:themeColor="accent5"/>
        <w:insideV w:val="single" w:sz="8" w:space="0" w:color="F000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18" w:space="0" w:color="F0005F" w:themeColor="accent5"/>
          <w:right w:val="single" w:sz="8" w:space="0" w:color="F0005F" w:themeColor="accent5"/>
          <w:insideH w:val="nil"/>
          <w:insideV w:val="single" w:sz="8" w:space="0" w:color="F000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  <w:insideH w:val="nil"/>
          <w:insideV w:val="single" w:sz="8" w:space="0" w:color="F000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  <w:tblStylePr w:type="band1Vert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  <w:shd w:val="clear" w:color="auto" w:fill="FFBCD6" w:themeFill="accent5" w:themeFillTint="3F"/>
      </w:tcPr>
    </w:tblStylePr>
    <w:tblStylePr w:type="band1Horz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  <w:insideV w:val="single" w:sz="8" w:space="0" w:color="F0005F" w:themeColor="accent5"/>
        </w:tcBorders>
        <w:shd w:val="clear" w:color="auto" w:fill="FFBCD6" w:themeFill="accent5" w:themeFillTint="3F"/>
      </w:tcPr>
    </w:tblStylePr>
    <w:tblStylePr w:type="band2Horz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  <w:insideV w:val="single" w:sz="8" w:space="0" w:color="F0005F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  <w:insideH w:val="single" w:sz="8" w:space="0" w:color="B06606" w:themeColor="accent6"/>
        <w:insideV w:val="single" w:sz="8" w:space="0" w:color="B0660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18" w:space="0" w:color="B06606" w:themeColor="accent6"/>
          <w:right w:val="single" w:sz="8" w:space="0" w:color="B06606" w:themeColor="accent6"/>
          <w:insideH w:val="nil"/>
          <w:insideV w:val="single" w:sz="8" w:space="0" w:color="B0660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  <w:insideH w:val="nil"/>
          <w:insideV w:val="single" w:sz="8" w:space="0" w:color="B0660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  <w:tblStylePr w:type="band1Vert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  <w:shd w:val="clear" w:color="auto" w:fill="FCDBB0" w:themeFill="accent6" w:themeFillTint="3F"/>
      </w:tcPr>
    </w:tblStylePr>
    <w:tblStylePr w:type="band1Horz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  <w:insideV w:val="single" w:sz="8" w:space="0" w:color="B06606" w:themeColor="accent6"/>
        </w:tcBorders>
        <w:shd w:val="clear" w:color="auto" w:fill="FCDBB0" w:themeFill="accent6" w:themeFillTint="3F"/>
      </w:tcPr>
    </w:tblStylePr>
    <w:tblStylePr w:type="band2Horz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  <w:insideV w:val="single" w:sz="8" w:space="0" w:color="B0660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  <w:tblStylePr w:type="band1Horz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50B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  <w:tblStylePr w:type="band1Horz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5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  <w:tblStylePr w:type="band1Horz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  <w:tblStylePr w:type="band1Horz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660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  <w:tblStylePr w:type="band1Horz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1F5E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1F5E6F"/>
    <w:rPr>
      <w:color w:val="007E9D" w:themeColor="accent1" w:themeShade="BF"/>
    </w:rPr>
    <w:tblPr>
      <w:tblStyleRowBandSize w:val="1"/>
      <w:tblStyleColBandSize w:val="1"/>
      <w:tblBorders>
        <w:top w:val="single" w:sz="8" w:space="0" w:color="00AAD2" w:themeColor="accent1"/>
        <w:bottom w:val="single" w:sz="8" w:space="0" w:color="00AA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D2" w:themeColor="accent1"/>
          <w:left w:val="nil"/>
          <w:bottom w:val="single" w:sz="8" w:space="0" w:color="00AA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D2" w:themeColor="accent1"/>
          <w:left w:val="nil"/>
          <w:bottom w:val="single" w:sz="8" w:space="0" w:color="00AA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1F5E6F"/>
    <w:rPr>
      <w:color w:val="316CA7" w:themeColor="accent2" w:themeShade="BF"/>
    </w:rPr>
    <w:tblPr>
      <w:tblStyleRowBandSize w:val="1"/>
      <w:tblStyleColBandSize w:val="1"/>
      <w:tblBorders>
        <w:top w:val="single" w:sz="8" w:space="0" w:color="5591CD" w:themeColor="accent2"/>
        <w:bottom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1CD" w:themeColor="accent2"/>
          <w:left w:val="nil"/>
          <w:bottom w:val="single" w:sz="8" w:space="0" w:color="5591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1CD" w:themeColor="accent2"/>
          <w:left w:val="nil"/>
          <w:bottom w:val="single" w:sz="8" w:space="0" w:color="5591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1F5E6F"/>
    <w:rPr>
      <w:color w:val="52388D" w:themeColor="accent3" w:themeShade="BF"/>
    </w:rPr>
    <w:tblPr>
      <w:tblStyleRowBandSize w:val="1"/>
      <w:tblStyleColBandSize w:val="1"/>
      <w:tblBorders>
        <w:top w:val="single" w:sz="8" w:space="0" w:color="7050B9" w:themeColor="accent3"/>
        <w:bottom w:val="single" w:sz="8" w:space="0" w:color="7050B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0B9" w:themeColor="accent3"/>
          <w:left w:val="nil"/>
          <w:bottom w:val="single" w:sz="8" w:space="0" w:color="7050B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0B9" w:themeColor="accent3"/>
          <w:left w:val="nil"/>
          <w:bottom w:val="single" w:sz="8" w:space="0" w:color="7050B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1F5E6F"/>
    <w:rPr>
      <w:color w:val="7B0046" w:themeColor="accent4" w:themeShade="BF"/>
    </w:rPr>
    <w:tblPr>
      <w:tblStyleRowBandSize w:val="1"/>
      <w:tblStyleColBandSize w:val="1"/>
      <w:tblBorders>
        <w:top w:val="single" w:sz="8" w:space="0" w:color="A5005F" w:themeColor="accent4"/>
        <w:bottom w:val="single" w:sz="8" w:space="0" w:color="A5005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5F" w:themeColor="accent4"/>
          <w:left w:val="nil"/>
          <w:bottom w:val="single" w:sz="8" w:space="0" w:color="A5005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5F" w:themeColor="accent4"/>
          <w:left w:val="nil"/>
          <w:bottom w:val="single" w:sz="8" w:space="0" w:color="A5005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1F5E6F"/>
    <w:rPr>
      <w:color w:val="B30046" w:themeColor="accent5" w:themeShade="BF"/>
    </w:rPr>
    <w:tblPr>
      <w:tblStyleRowBandSize w:val="1"/>
      <w:tblStyleColBandSize w:val="1"/>
      <w:tblBorders>
        <w:top w:val="single" w:sz="8" w:space="0" w:color="F0005F" w:themeColor="accent5"/>
        <w:bottom w:val="single" w:sz="8" w:space="0" w:color="F000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5F" w:themeColor="accent5"/>
          <w:left w:val="nil"/>
          <w:bottom w:val="single" w:sz="8" w:space="0" w:color="F000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5F" w:themeColor="accent5"/>
          <w:left w:val="nil"/>
          <w:bottom w:val="single" w:sz="8" w:space="0" w:color="F000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1F5E6F"/>
    <w:rPr>
      <w:color w:val="834C04" w:themeColor="accent6" w:themeShade="BF"/>
    </w:rPr>
    <w:tblPr>
      <w:tblStyleRowBandSize w:val="1"/>
      <w:tblStyleColBandSize w:val="1"/>
      <w:tblBorders>
        <w:top w:val="single" w:sz="8" w:space="0" w:color="B06606" w:themeColor="accent6"/>
        <w:bottom w:val="single" w:sz="8" w:space="0" w:color="B0660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6606" w:themeColor="accent6"/>
          <w:left w:val="nil"/>
          <w:bottom w:val="single" w:sz="8" w:space="0" w:color="B0660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6606" w:themeColor="accent6"/>
          <w:left w:val="nil"/>
          <w:bottom w:val="single" w:sz="8" w:space="0" w:color="B0660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</w:style>
  <w:style w:type="paragraph" w:styleId="Listeafsnit">
    <w:name w:val="List Paragraph"/>
    <w:basedOn w:val="Normal"/>
    <w:uiPriority w:val="34"/>
    <w:qFormat/>
    <w:rsid w:val="001F5E6F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1F5E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 w:cs="Consolas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1F5E6F"/>
    <w:rPr>
      <w:rFonts w:ascii="Consolas" w:hAnsi="Consolas" w:cs="Consolas"/>
      <w:lang w:eastAsia="en-US"/>
    </w:rPr>
  </w:style>
  <w:style w:type="table" w:styleId="Mediumgitter1">
    <w:name w:val="Medium Grid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1ED3FF" w:themeColor="accent1" w:themeTint="BF"/>
        <w:left w:val="single" w:sz="8" w:space="0" w:color="1ED3FF" w:themeColor="accent1" w:themeTint="BF"/>
        <w:bottom w:val="single" w:sz="8" w:space="0" w:color="1ED3FF" w:themeColor="accent1" w:themeTint="BF"/>
        <w:right w:val="single" w:sz="8" w:space="0" w:color="1ED3FF" w:themeColor="accent1" w:themeTint="BF"/>
        <w:insideH w:val="single" w:sz="8" w:space="0" w:color="1ED3FF" w:themeColor="accent1" w:themeTint="BF"/>
        <w:insideV w:val="single" w:sz="8" w:space="0" w:color="1ED3FF" w:themeColor="accent1" w:themeTint="BF"/>
      </w:tblBorders>
    </w:tblPr>
    <w:tcPr>
      <w:shd w:val="clear" w:color="auto" w:fill="B4F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D3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E2FF" w:themeFill="accent1" w:themeFillTint="7F"/>
      </w:tcPr>
    </w:tblStylePr>
    <w:tblStylePr w:type="band1Horz">
      <w:tblPr/>
      <w:tcPr>
        <w:shd w:val="clear" w:color="auto" w:fill="69E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7FACD9" w:themeColor="accent2" w:themeTint="BF"/>
        <w:left w:val="single" w:sz="8" w:space="0" w:color="7FACD9" w:themeColor="accent2" w:themeTint="BF"/>
        <w:bottom w:val="single" w:sz="8" w:space="0" w:color="7FACD9" w:themeColor="accent2" w:themeTint="BF"/>
        <w:right w:val="single" w:sz="8" w:space="0" w:color="7FACD9" w:themeColor="accent2" w:themeTint="BF"/>
        <w:insideH w:val="single" w:sz="8" w:space="0" w:color="7FACD9" w:themeColor="accent2" w:themeTint="BF"/>
        <w:insideV w:val="single" w:sz="8" w:space="0" w:color="7FACD9" w:themeColor="accent2" w:themeTint="BF"/>
      </w:tblBorders>
    </w:tblPr>
    <w:tcPr>
      <w:shd w:val="clear" w:color="auto" w:fill="D4E3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AC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8E6" w:themeFill="accent2" w:themeFillTint="7F"/>
      </w:tcPr>
    </w:tblStylePr>
    <w:tblStylePr w:type="band1Horz">
      <w:tblPr/>
      <w:tcPr>
        <w:shd w:val="clear" w:color="auto" w:fill="AAC8E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937BCA" w:themeColor="accent3" w:themeTint="BF"/>
        <w:left w:val="single" w:sz="8" w:space="0" w:color="937BCA" w:themeColor="accent3" w:themeTint="BF"/>
        <w:bottom w:val="single" w:sz="8" w:space="0" w:color="937BCA" w:themeColor="accent3" w:themeTint="BF"/>
        <w:right w:val="single" w:sz="8" w:space="0" w:color="937BCA" w:themeColor="accent3" w:themeTint="BF"/>
        <w:insideH w:val="single" w:sz="8" w:space="0" w:color="937BCA" w:themeColor="accent3" w:themeTint="BF"/>
        <w:insideV w:val="single" w:sz="8" w:space="0" w:color="937BCA" w:themeColor="accent3" w:themeTint="BF"/>
      </w:tblBorders>
    </w:tblPr>
    <w:tcPr>
      <w:shd w:val="clear" w:color="auto" w:fill="DBD3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7B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A7DC" w:themeFill="accent3" w:themeFillTint="7F"/>
      </w:tcPr>
    </w:tblStylePr>
    <w:tblStylePr w:type="band1Horz">
      <w:tblPr/>
      <w:tcPr>
        <w:shd w:val="clear" w:color="auto" w:fill="B7A7D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B008F" w:themeColor="accent4" w:themeTint="BF"/>
        <w:left w:val="single" w:sz="8" w:space="0" w:color="FB008F" w:themeColor="accent4" w:themeTint="BF"/>
        <w:bottom w:val="single" w:sz="8" w:space="0" w:color="FB008F" w:themeColor="accent4" w:themeTint="BF"/>
        <w:right w:val="single" w:sz="8" w:space="0" w:color="FB008F" w:themeColor="accent4" w:themeTint="BF"/>
        <w:insideH w:val="single" w:sz="8" w:space="0" w:color="FB008F" w:themeColor="accent4" w:themeTint="BF"/>
        <w:insideV w:val="single" w:sz="8" w:space="0" w:color="FB008F" w:themeColor="accent4" w:themeTint="BF"/>
      </w:tblBorders>
    </w:tblPr>
    <w:tcPr>
      <w:shd w:val="clear" w:color="auto" w:fill="FFA9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8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B5" w:themeFill="accent4" w:themeFillTint="7F"/>
      </w:tcPr>
    </w:tblStylePr>
    <w:tblStylePr w:type="band1Horz">
      <w:tblPr/>
      <w:tcPr>
        <w:shd w:val="clear" w:color="auto" w:fill="FF53B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3484" w:themeColor="accent5" w:themeTint="BF"/>
        <w:left w:val="single" w:sz="8" w:space="0" w:color="FF3484" w:themeColor="accent5" w:themeTint="BF"/>
        <w:bottom w:val="single" w:sz="8" w:space="0" w:color="FF3484" w:themeColor="accent5" w:themeTint="BF"/>
        <w:right w:val="single" w:sz="8" w:space="0" w:color="FF3484" w:themeColor="accent5" w:themeTint="BF"/>
        <w:insideH w:val="single" w:sz="8" w:space="0" w:color="FF3484" w:themeColor="accent5" w:themeTint="BF"/>
        <w:insideV w:val="single" w:sz="8" w:space="0" w:color="FF3484" w:themeColor="accent5" w:themeTint="BF"/>
      </w:tblBorders>
    </w:tblPr>
    <w:tcPr>
      <w:shd w:val="clear" w:color="auto" w:fill="FFBC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4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8AD" w:themeFill="accent5" w:themeFillTint="7F"/>
      </w:tcPr>
    </w:tblStylePr>
    <w:tblStylePr w:type="band1Horz">
      <w:tblPr/>
      <w:tcPr>
        <w:shd w:val="clear" w:color="auto" w:fill="FF78A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79211" w:themeColor="accent6" w:themeTint="BF"/>
        <w:left w:val="single" w:sz="8" w:space="0" w:color="F79211" w:themeColor="accent6" w:themeTint="BF"/>
        <w:bottom w:val="single" w:sz="8" w:space="0" w:color="F79211" w:themeColor="accent6" w:themeTint="BF"/>
        <w:right w:val="single" w:sz="8" w:space="0" w:color="F79211" w:themeColor="accent6" w:themeTint="BF"/>
        <w:insideH w:val="single" w:sz="8" w:space="0" w:color="F79211" w:themeColor="accent6" w:themeTint="BF"/>
        <w:insideV w:val="single" w:sz="8" w:space="0" w:color="F79211" w:themeColor="accent6" w:themeTint="BF"/>
      </w:tblBorders>
    </w:tblPr>
    <w:tcPr>
      <w:shd w:val="clear" w:color="auto" w:fill="FCDB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21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760" w:themeFill="accent6" w:themeFillTint="7F"/>
      </w:tcPr>
    </w:tblStylePr>
    <w:tblStylePr w:type="band1Horz">
      <w:tblPr/>
      <w:tcPr>
        <w:shd w:val="clear" w:color="auto" w:fill="F9B760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  <w:insideH w:val="single" w:sz="8" w:space="0" w:color="00AAD2" w:themeColor="accent1"/>
        <w:insideV w:val="single" w:sz="8" w:space="0" w:color="00AAD2" w:themeColor="accent1"/>
      </w:tblBorders>
    </w:tblPr>
    <w:tcPr>
      <w:shd w:val="clear" w:color="auto" w:fill="B4F0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3FF" w:themeFill="accent1" w:themeFillTint="33"/>
      </w:tcPr>
    </w:tblStylePr>
    <w:tblStylePr w:type="band1Vert">
      <w:tblPr/>
      <w:tcPr>
        <w:shd w:val="clear" w:color="auto" w:fill="69E2FF" w:themeFill="accent1" w:themeFillTint="7F"/>
      </w:tcPr>
    </w:tblStylePr>
    <w:tblStylePr w:type="band1Horz">
      <w:tblPr/>
      <w:tcPr>
        <w:tcBorders>
          <w:insideH w:val="single" w:sz="6" w:space="0" w:color="00AAD2" w:themeColor="accent1"/>
          <w:insideV w:val="single" w:sz="6" w:space="0" w:color="00AAD2" w:themeColor="accent1"/>
        </w:tcBorders>
        <w:shd w:val="clear" w:color="auto" w:fill="69E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  <w:insideH w:val="single" w:sz="8" w:space="0" w:color="5591CD" w:themeColor="accent2"/>
        <w:insideV w:val="single" w:sz="8" w:space="0" w:color="5591CD" w:themeColor="accent2"/>
      </w:tblBorders>
    </w:tblPr>
    <w:tcPr>
      <w:shd w:val="clear" w:color="auto" w:fill="D4E3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8F5" w:themeFill="accent2" w:themeFillTint="33"/>
      </w:tcPr>
    </w:tblStylePr>
    <w:tblStylePr w:type="band1Vert">
      <w:tblPr/>
      <w:tcPr>
        <w:shd w:val="clear" w:color="auto" w:fill="AAC8E6" w:themeFill="accent2" w:themeFillTint="7F"/>
      </w:tcPr>
    </w:tblStylePr>
    <w:tblStylePr w:type="band1Horz">
      <w:tblPr/>
      <w:tcPr>
        <w:tcBorders>
          <w:insideH w:val="single" w:sz="6" w:space="0" w:color="5591CD" w:themeColor="accent2"/>
          <w:insideV w:val="single" w:sz="6" w:space="0" w:color="5591CD" w:themeColor="accent2"/>
        </w:tcBorders>
        <w:shd w:val="clear" w:color="auto" w:fill="AAC8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  <w:insideH w:val="single" w:sz="8" w:space="0" w:color="7050B9" w:themeColor="accent3"/>
        <w:insideV w:val="single" w:sz="8" w:space="0" w:color="7050B9" w:themeColor="accent3"/>
      </w:tblBorders>
    </w:tblPr>
    <w:tcPr>
      <w:shd w:val="clear" w:color="auto" w:fill="DBD3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D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CF1" w:themeFill="accent3" w:themeFillTint="33"/>
      </w:tcPr>
    </w:tblStylePr>
    <w:tblStylePr w:type="band1Vert">
      <w:tblPr/>
      <w:tcPr>
        <w:shd w:val="clear" w:color="auto" w:fill="B7A7DC" w:themeFill="accent3" w:themeFillTint="7F"/>
      </w:tcPr>
    </w:tblStylePr>
    <w:tblStylePr w:type="band1Horz">
      <w:tblPr/>
      <w:tcPr>
        <w:tcBorders>
          <w:insideH w:val="single" w:sz="6" w:space="0" w:color="7050B9" w:themeColor="accent3"/>
          <w:insideV w:val="single" w:sz="6" w:space="0" w:color="7050B9" w:themeColor="accent3"/>
        </w:tcBorders>
        <w:shd w:val="clear" w:color="auto" w:fill="B7A7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  <w:insideH w:val="single" w:sz="8" w:space="0" w:color="A5005F" w:themeColor="accent4"/>
        <w:insideV w:val="single" w:sz="8" w:space="0" w:color="A5005F" w:themeColor="accent4"/>
      </w:tblBorders>
    </w:tblPr>
    <w:tcPr>
      <w:shd w:val="clear" w:color="auto" w:fill="FFA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E1" w:themeFill="accent4" w:themeFillTint="33"/>
      </w:tcPr>
    </w:tblStylePr>
    <w:tblStylePr w:type="band1Vert">
      <w:tblPr/>
      <w:tcPr>
        <w:shd w:val="clear" w:color="auto" w:fill="FF53B5" w:themeFill="accent4" w:themeFillTint="7F"/>
      </w:tcPr>
    </w:tblStylePr>
    <w:tblStylePr w:type="band1Horz">
      <w:tblPr/>
      <w:tcPr>
        <w:tcBorders>
          <w:insideH w:val="single" w:sz="6" w:space="0" w:color="A5005F" w:themeColor="accent4"/>
          <w:insideV w:val="single" w:sz="6" w:space="0" w:color="A5005F" w:themeColor="accent4"/>
        </w:tcBorders>
        <w:shd w:val="clear" w:color="auto" w:fill="FF53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  <w:insideH w:val="single" w:sz="8" w:space="0" w:color="F0005F" w:themeColor="accent5"/>
        <w:insideV w:val="single" w:sz="8" w:space="0" w:color="F0005F" w:themeColor="accent5"/>
      </w:tblBorders>
    </w:tblPr>
    <w:tcPr>
      <w:shd w:val="clear" w:color="auto" w:fill="FFBC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9DE" w:themeFill="accent5" w:themeFillTint="33"/>
      </w:tcPr>
    </w:tblStylePr>
    <w:tblStylePr w:type="band1Vert">
      <w:tblPr/>
      <w:tcPr>
        <w:shd w:val="clear" w:color="auto" w:fill="FF78AD" w:themeFill="accent5" w:themeFillTint="7F"/>
      </w:tcPr>
    </w:tblStylePr>
    <w:tblStylePr w:type="band1Horz">
      <w:tblPr/>
      <w:tcPr>
        <w:tcBorders>
          <w:insideH w:val="single" w:sz="6" w:space="0" w:color="F0005F" w:themeColor="accent5"/>
          <w:insideV w:val="single" w:sz="6" w:space="0" w:color="F0005F" w:themeColor="accent5"/>
        </w:tcBorders>
        <w:shd w:val="clear" w:color="auto" w:fill="FF78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  <w:insideH w:val="single" w:sz="8" w:space="0" w:color="B06606" w:themeColor="accent6"/>
        <w:insideV w:val="single" w:sz="8" w:space="0" w:color="B06606" w:themeColor="accent6"/>
      </w:tblBorders>
    </w:tblPr>
    <w:tcPr>
      <w:shd w:val="clear" w:color="auto" w:fill="FCDBB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D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BF" w:themeFill="accent6" w:themeFillTint="33"/>
      </w:tcPr>
    </w:tblStylePr>
    <w:tblStylePr w:type="band1Vert">
      <w:tblPr/>
      <w:tcPr>
        <w:shd w:val="clear" w:color="auto" w:fill="F9B760" w:themeFill="accent6" w:themeFillTint="7F"/>
      </w:tcPr>
    </w:tblStylePr>
    <w:tblStylePr w:type="band1Horz">
      <w:tblPr/>
      <w:tcPr>
        <w:tcBorders>
          <w:insideH w:val="single" w:sz="6" w:space="0" w:color="B06606" w:themeColor="accent6"/>
          <w:insideV w:val="single" w:sz="6" w:space="0" w:color="B06606" w:themeColor="accent6"/>
        </w:tcBorders>
        <w:shd w:val="clear" w:color="auto" w:fill="F9B7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3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91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91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91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91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8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8E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3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50B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50B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50B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50B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A7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A7D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5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5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5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5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B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C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00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00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00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8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8A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B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660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660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660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660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7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760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00AAD2" w:themeColor="accent1"/>
        <w:bottom w:val="single" w:sz="8" w:space="0" w:color="00AA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D2" w:themeColor="accent1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00AAD2" w:themeColor="accent1"/>
          <w:bottom w:val="single" w:sz="8" w:space="0" w:color="00AA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D2" w:themeColor="accent1"/>
          <w:bottom w:val="single" w:sz="8" w:space="0" w:color="00AAD2" w:themeColor="accent1"/>
        </w:tcBorders>
      </w:tcPr>
    </w:tblStylePr>
    <w:tblStylePr w:type="band1Vert">
      <w:tblPr/>
      <w:tcPr>
        <w:shd w:val="clear" w:color="auto" w:fill="B4F0FF" w:themeFill="accent1" w:themeFillTint="3F"/>
      </w:tcPr>
    </w:tblStylePr>
    <w:tblStylePr w:type="band1Horz">
      <w:tblPr/>
      <w:tcPr>
        <w:shd w:val="clear" w:color="auto" w:fill="B4F0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5591CD" w:themeColor="accent2"/>
        <w:bottom w:val="single" w:sz="8" w:space="0" w:color="5591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91CD" w:themeColor="accent2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5591CD" w:themeColor="accent2"/>
          <w:bottom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91CD" w:themeColor="accent2"/>
          <w:bottom w:val="single" w:sz="8" w:space="0" w:color="5591CD" w:themeColor="accent2"/>
        </w:tcBorders>
      </w:tcPr>
    </w:tblStylePr>
    <w:tblStylePr w:type="band1Vert">
      <w:tblPr/>
      <w:tcPr>
        <w:shd w:val="clear" w:color="auto" w:fill="D4E3F2" w:themeFill="accent2" w:themeFillTint="3F"/>
      </w:tcPr>
    </w:tblStylePr>
    <w:tblStylePr w:type="band1Horz">
      <w:tblPr/>
      <w:tcPr>
        <w:shd w:val="clear" w:color="auto" w:fill="D4E3F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7050B9" w:themeColor="accent3"/>
        <w:bottom w:val="single" w:sz="8" w:space="0" w:color="7050B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50B9" w:themeColor="accent3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7050B9" w:themeColor="accent3"/>
          <w:bottom w:val="single" w:sz="8" w:space="0" w:color="7050B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50B9" w:themeColor="accent3"/>
          <w:bottom w:val="single" w:sz="8" w:space="0" w:color="7050B9" w:themeColor="accent3"/>
        </w:tcBorders>
      </w:tcPr>
    </w:tblStylePr>
    <w:tblStylePr w:type="band1Vert">
      <w:tblPr/>
      <w:tcPr>
        <w:shd w:val="clear" w:color="auto" w:fill="DBD3ED" w:themeFill="accent3" w:themeFillTint="3F"/>
      </w:tcPr>
    </w:tblStylePr>
    <w:tblStylePr w:type="band1Horz">
      <w:tblPr/>
      <w:tcPr>
        <w:shd w:val="clear" w:color="auto" w:fill="DBD3E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A5005F" w:themeColor="accent4"/>
        <w:bottom w:val="single" w:sz="8" w:space="0" w:color="A5005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5F" w:themeColor="accent4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A5005F" w:themeColor="accent4"/>
          <w:bottom w:val="single" w:sz="8" w:space="0" w:color="A5005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5F" w:themeColor="accent4"/>
          <w:bottom w:val="single" w:sz="8" w:space="0" w:color="A5005F" w:themeColor="accent4"/>
        </w:tcBorders>
      </w:tcPr>
    </w:tblStylePr>
    <w:tblStylePr w:type="band1Vert">
      <w:tblPr/>
      <w:tcPr>
        <w:shd w:val="clear" w:color="auto" w:fill="FFA9DA" w:themeFill="accent4" w:themeFillTint="3F"/>
      </w:tcPr>
    </w:tblStylePr>
    <w:tblStylePr w:type="band1Horz">
      <w:tblPr/>
      <w:tcPr>
        <w:shd w:val="clear" w:color="auto" w:fill="FFA9DA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F0005F" w:themeColor="accent5"/>
        <w:bottom w:val="single" w:sz="8" w:space="0" w:color="F000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005F" w:themeColor="accent5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F0005F" w:themeColor="accent5"/>
          <w:bottom w:val="single" w:sz="8" w:space="0" w:color="F000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005F" w:themeColor="accent5"/>
          <w:bottom w:val="single" w:sz="8" w:space="0" w:color="F0005F" w:themeColor="accent5"/>
        </w:tcBorders>
      </w:tcPr>
    </w:tblStylePr>
    <w:tblStylePr w:type="band1Vert">
      <w:tblPr/>
      <w:tcPr>
        <w:shd w:val="clear" w:color="auto" w:fill="FFBCD6" w:themeFill="accent5" w:themeFillTint="3F"/>
      </w:tcPr>
    </w:tblStylePr>
    <w:tblStylePr w:type="band1Horz">
      <w:tblPr/>
      <w:tcPr>
        <w:shd w:val="clear" w:color="auto" w:fill="FFBCD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B06606" w:themeColor="accent6"/>
        <w:bottom w:val="single" w:sz="8" w:space="0" w:color="B0660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6606" w:themeColor="accent6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B06606" w:themeColor="accent6"/>
          <w:bottom w:val="single" w:sz="8" w:space="0" w:color="B0660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6606" w:themeColor="accent6"/>
          <w:bottom w:val="single" w:sz="8" w:space="0" w:color="B06606" w:themeColor="accent6"/>
        </w:tcBorders>
      </w:tcPr>
    </w:tblStylePr>
    <w:tblStylePr w:type="band1Vert">
      <w:tblPr/>
      <w:tcPr>
        <w:shd w:val="clear" w:color="auto" w:fill="FCDBB0" w:themeFill="accent6" w:themeFillTint="3F"/>
      </w:tcPr>
    </w:tblStylePr>
    <w:tblStylePr w:type="band1Horz">
      <w:tblPr/>
      <w:tcPr>
        <w:shd w:val="clear" w:color="auto" w:fill="FCDBB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D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591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91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91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3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50B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50B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50B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50B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3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5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5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5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5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00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00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00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00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C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660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0660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660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660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B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1ED3FF" w:themeColor="accent1" w:themeTint="BF"/>
        <w:left w:val="single" w:sz="8" w:space="0" w:color="1ED3FF" w:themeColor="accent1" w:themeTint="BF"/>
        <w:bottom w:val="single" w:sz="8" w:space="0" w:color="1ED3FF" w:themeColor="accent1" w:themeTint="BF"/>
        <w:right w:val="single" w:sz="8" w:space="0" w:color="1ED3FF" w:themeColor="accent1" w:themeTint="BF"/>
        <w:insideH w:val="single" w:sz="8" w:space="0" w:color="1ED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D3FF" w:themeColor="accent1" w:themeTint="BF"/>
          <w:left w:val="single" w:sz="8" w:space="0" w:color="1ED3FF" w:themeColor="accent1" w:themeTint="BF"/>
          <w:bottom w:val="single" w:sz="8" w:space="0" w:color="1ED3FF" w:themeColor="accent1" w:themeTint="BF"/>
          <w:right w:val="single" w:sz="8" w:space="0" w:color="1ED3FF" w:themeColor="accent1" w:themeTint="BF"/>
          <w:insideH w:val="nil"/>
          <w:insideV w:val="nil"/>
        </w:tcBorders>
        <w:shd w:val="clear" w:color="auto" w:fill="00AA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D3FF" w:themeColor="accent1" w:themeTint="BF"/>
          <w:left w:val="single" w:sz="8" w:space="0" w:color="1ED3FF" w:themeColor="accent1" w:themeTint="BF"/>
          <w:bottom w:val="single" w:sz="8" w:space="0" w:color="1ED3FF" w:themeColor="accent1" w:themeTint="BF"/>
          <w:right w:val="single" w:sz="8" w:space="0" w:color="1ED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7FACD9" w:themeColor="accent2" w:themeTint="BF"/>
        <w:left w:val="single" w:sz="8" w:space="0" w:color="7FACD9" w:themeColor="accent2" w:themeTint="BF"/>
        <w:bottom w:val="single" w:sz="8" w:space="0" w:color="7FACD9" w:themeColor="accent2" w:themeTint="BF"/>
        <w:right w:val="single" w:sz="8" w:space="0" w:color="7FACD9" w:themeColor="accent2" w:themeTint="BF"/>
        <w:insideH w:val="single" w:sz="8" w:space="0" w:color="7FAC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ACD9" w:themeColor="accent2" w:themeTint="BF"/>
          <w:left w:val="single" w:sz="8" w:space="0" w:color="7FACD9" w:themeColor="accent2" w:themeTint="BF"/>
          <w:bottom w:val="single" w:sz="8" w:space="0" w:color="7FACD9" w:themeColor="accent2" w:themeTint="BF"/>
          <w:right w:val="single" w:sz="8" w:space="0" w:color="7FACD9" w:themeColor="accent2" w:themeTint="BF"/>
          <w:insideH w:val="nil"/>
          <w:insideV w:val="nil"/>
        </w:tcBorders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ACD9" w:themeColor="accent2" w:themeTint="BF"/>
          <w:left w:val="single" w:sz="8" w:space="0" w:color="7FACD9" w:themeColor="accent2" w:themeTint="BF"/>
          <w:bottom w:val="single" w:sz="8" w:space="0" w:color="7FACD9" w:themeColor="accent2" w:themeTint="BF"/>
          <w:right w:val="single" w:sz="8" w:space="0" w:color="7FAC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3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3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937BCA" w:themeColor="accent3" w:themeTint="BF"/>
        <w:left w:val="single" w:sz="8" w:space="0" w:color="937BCA" w:themeColor="accent3" w:themeTint="BF"/>
        <w:bottom w:val="single" w:sz="8" w:space="0" w:color="937BCA" w:themeColor="accent3" w:themeTint="BF"/>
        <w:right w:val="single" w:sz="8" w:space="0" w:color="937BCA" w:themeColor="accent3" w:themeTint="BF"/>
        <w:insideH w:val="single" w:sz="8" w:space="0" w:color="937B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7BCA" w:themeColor="accent3" w:themeTint="BF"/>
          <w:left w:val="single" w:sz="8" w:space="0" w:color="937BCA" w:themeColor="accent3" w:themeTint="BF"/>
          <w:bottom w:val="single" w:sz="8" w:space="0" w:color="937BCA" w:themeColor="accent3" w:themeTint="BF"/>
          <w:right w:val="single" w:sz="8" w:space="0" w:color="937BCA" w:themeColor="accent3" w:themeTint="BF"/>
          <w:insideH w:val="nil"/>
          <w:insideV w:val="nil"/>
        </w:tcBorders>
        <w:shd w:val="clear" w:color="auto" w:fill="7050B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7BCA" w:themeColor="accent3" w:themeTint="BF"/>
          <w:left w:val="single" w:sz="8" w:space="0" w:color="937BCA" w:themeColor="accent3" w:themeTint="BF"/>
          <w:bottom w:val="single" w:sz="8" w:space="0" w:color="937BCA" w:themeColor="accent3" w:themeTint="BF"/>
          <w:right w:val="single" w:sz="8" w:space="0" w:color="937B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3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3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B008F" w:themeColor="accent4" w:themeTint="BF"/>
        <w:left w:val="single" w:sz="8" w:space="0" w:color="FB008F" w:themeColor="accent4" w:themeTint="BF"/>
        <w:bottom w:val="single" w:sz="8" w:space="0" w:color="FB008F" w:themeColor="accent4" w:themeTint="BF"/>
        <w:right w:val="single" w:sz="8" w:space="0" w:color="FB008F" w:themeColor="accent4" w:themeTint="BF"/>
        <w:insideH w:val="single" w:sz="8" w:space="0" w:color="FB008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8F" w:themeColor="accent4" w:themeTint="BF"/>
          <w:left w:val="single" w:sz="8" w:space="0" w:color="FB008F" w:themeColor="accent4" w:themeTint="BF"/>
          <w:bottom w:val="single" w:sz="8" w:space="0" w:color="FB008F" w:themeColor="accent4" w:themeTint="BF"/>
          <w:right w:val="single" w:sz="8" w:space="0" w:color="FB008F" w:themeColor="accent4" w:themeTint="BF"/>
          <w:insideH w:val="nil"/>
          <w:insideV w:val="nil"/>
        </w:tcBorders>
        <w:shd w:val="clear" w:color="auto" w:fill="A5005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8F" w:themeColor="accent4" w:themeTint="BF"/>
          <w:left w:val="single" w:sz="8" w:space="0" w:color="FB008F" w:themeColor="accent4" w:themeTint="BF"/>
          <w:bottom w:val="single" w:sz="8" w:space="0" w:color="FB008F" w:themeColor="accent4" w:themeTint="BF"/>
          <w:right w:val="single" w:sz="8" w:space="0" w:color="FB008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3484" w:themeColor="accent5" w:themeTint="BF"/>
        <w:left w:val="single" w:sz="8" w:space="0" w:color="FF3484" w:themeColor="accent5" w:themeTint="BF"/>
        <w:bottom w:val="single" w:sz="8" w:space="0" w:color="FF3484" w:themeColor="accent5" w:themeTint="BF"/>
        <w:right w:val="single" w:sz="8" w:space="0" w:color="FF3484" w:themeColor="accent5" w:themeTint="BF"/>
        <w:insideH w:val="single" w:sz="8" w:space="0" w:color="FF34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484" w:themeColor="accent5" w:themeTint="BF"/>
          <w:left w:val="single" w:sz="8" w:space="0" w:color="FF3484" w:themeColor="accent5" w:themeTint="BF"/>
          <w:bottom w:val="single" w:sz="8" w:space="0" w:color="FF3484" w:themeColor="accent5" w:themeTint="BF"/>
          <w:right w:val="single" w:sz="8" w:space="0" w:color="FF3484" w:themeColor="accent5" w:themeTint="BF"/>
          <w:insideH w:val="nil"/>
          <w:insideV w:val="nil"/>
        </w:tcBorders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484" w:themeColor="accent5" w:themeTint="BF"/>
          <w:left w:val="single" w:sz="8" w:space="0" w:color="FF3484" w:themeColor="accent5" w:themeTint="BF"/>
          <w:bottom w:val="single" w:sz="8" w:space="0" w:color="FF3484" w:themeColor="accent5" w:themeTint="BF"/>
          <w:right w:val="single" w:sz="8" w:space="0" w:color="FF34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C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79211" w:themeColor="accent6" w:themeTint="BF"/>
        <w:left w:val="single" w:sz="8" w:space="0" w:color="F79211" w:themeColor="accent6" w:themeTint="BF"/>
        <w:bottom w:val="single" w:sz="8" w:space="0" w:color="F79211" w:themeColor="accent6" w:themeTint="BF"/>
        <w:right w:val="single" w:sz="8" w:space="0" w:color="F79211" w:themeColor="accent6" w:themeTint="BF"/>
        <w:insideH w:val="single" w:sz="8" w:space="0" w:color="F7921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211" w:themeColor="accent6" w:themeTint="BF"/>
          <w:left w:val="single" w:sz="8" w:space="0" w:color="F79211" w:themeColor="accent6" w:themeTint="BF"/>
          <w:bottom w:val="single" w:sz="8" w:space="0" w:color="F79211" w:themeColor="accent6" w:themeTint="BF"/>
          <w:right w:val="single" w:sz="8" w:space="0" w:color="F79211" w:themeColor="accent6" w:themeTint="BF"/>
          <w:insideH w:val="nil"/>
          <w:insideV w:val="nil"/>
        </w:tcBorders>
        <w:shd w:val="clear" w:color="auto" w:fill="B0660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1" w:themeColor="accent6" w:themeTint="BF"/>
          <w:left w:val="single" w:sz="8" w:space="0" w:color="F79211" w:themeColor="accent6" w:themeTint="BF"/>
          <w:bottom w:val="single" w:sz="8" w:space="0" w:color="F79211" w:themeColor="accent6" w:themeTint="BF"/>
          <w:right w:val="single" w:sz="8" w:space="0" w:color="F7921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B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91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91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50B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50B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50B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5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5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5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660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660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660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1F5E6F"/>
    <w:pPr>
      <w:tabs>
        <w:tab w:val="left" w:pos="340"/>
      </w:tabs>
    </w:pPr>
    <w:rPr>
      <w:rFonts w:ascii="Garamond" w:hAnsi="Garamond"/>
      <w:sz w:val="24"/>
      <w:szCs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1F5E6F"/>
    <w:rPr>
      <w:color w:val="808080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1F5E6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1F5E6F"/>
    <w:rPr>
      <w:rFonts w:ascii="Garamond" w:hAnsi="Garamond"/>
      <w:i/>
      <w:iCs/>
      <w:color w:val="000000" w:themeColor="text1"/>
      <w:sz w:val="24"/>
      <w:szCs w:val="24"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1F5E6F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1F5E6F"/>
    <w:rPr>
      <w:smallCaps/>
      <w:color w:val="5591CD" w:themeColor="accent2"/>
      <w:u w:val="single"/>
    </w:rPr>
  </w:style>
  <w:style w:type="paragraph" w:styleId="Citatsamling">
    <w:name w:val="table of authorities"/>
    <w:basedOn w:val="Normal"/>
    <w:next w:val="Normal"/>
    <w:uiPriority w:val="99"/>
    <w:semiHidden/>
    <w:rsid w:val="001F5E6F"/>
    <w:pPr>
      <w:ind w:left="240" w:hanging="240"/>
    </w:pPr>
  </w:style>
  <w:style w:type="paragraph" w:styleId="Citatoverskrift">
    <w:name w:val="toa heading"/>
    <w:basedOn w:val="Normal"/>
    <w:next w:val="Normal"/>
    <w:uiPriority w:val="99"/>
    <w:semiHidden/>
    <w:rsid w:val="001F5E6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1F5E6F"/>
    <w:pPr>
      <w:keepLines/>
      <w:suppressAutoHyphens w:val="0"/>
      <w:spacing w:before="480" w:after="0" w:line="280" w:lineRule="atLeast"/>
      <w:outlineLvl w:val="9"/>
    </w:pPr>
    <w:rPr>
      <w:rFonts w:asciiTheme="majorHAnsi" w:eastAsiaTheme="majorEastAsia" w:hAnsiTheme="majorHAnsi" w:cstheme="majorBidi"/>
      <w:b/>
      <w:color w:val="007E9D" w:themeColor="accent1" w:themeShade="BF"/>
      <w:sz w:val="28"/>
      <w:szCs w:val="28"/>
    </w:rPr>
  </w:style>
  <w:style w:type="paragraph" w:customStyle="1" w:styleId="Afsenderinfo">
    <w:name w:val="Afsender info"/>
    <w:basedOn w:val="Normal"/>
    <w:uiPriority w:val="6"/>
    <w:semiHidden/>
    <w:qFormat/>
    <w:rsid w:val="00F7225E"/>
    <w:pPr>
      <w:spacing w:after="0"/>
    </w:pPr>
  </w:style>
  <w:style w:type="paragraph" w:customStyle="1" w:styleId="Kildeangivelse">
    <w:name w:val="Kildeangivelse"/>
    <w:basedOn w:val="Normal"/>
    <w:next w:val="Normal"/>
    <w:link w:val="KildeangivelseChar"/>
    <w:rsid w:val="00F7225E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character" w:customStyle="1" w:styleId="KildeangivelseChar">
    <w:name w:val="Kildeangivelse Char"/>
    <w:link w:val="Kildeangivelse"/>
    <w:locked/>
    <w:rsid w:val="00F7225E"/>
    <w:rPr>
      <w:rFonts w:ascii="Garamond" w:hAnsi="Garamond"/>
      <w:sz w:val="16"/>
      <w:szCs w:val="24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F7225E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225E"/>
    <w:rPr>
      <w:rFonts w:ascii="Garamond" w:hAnsi="Garamond"/>
      <w:sz w:val="16"/>
      <w:szCs w:val="24"/>
      <w:lang w:eastAsia="en-US"/>
    </w:rPr>
  </w:style>
  <w:style w:type="paragraph" w:customStyle="1" w:styleId="ListBulletTable">
    <w:name w:val="List Bullet Table"/>
    <w:basedOn w:val="Opstilling-punkttegn"/>
    <w:uiPriority w:val="2"/>
    <w:rsid w:val="00F7225E"/>
    <w:pPr>
      <w:numPr>
        <w:numId w:val="0"/>
      </w:numPr>
    </w:pPr>
    <w:rPr>
      <w:sz w:val="14"/>
    </w:rPr>
  </w:style>
  <w:style w:type="paragraph" w:customStyle="1" w:styleId="ListNumberTable">
    <w:name w:val="List Number Table"/>
    <w:basedOn w:val="Opstilling-talellerbogst"/>
    <w:uiPriority w:val="2"/>
    <w:rsid w:val="00F7225E"/>
    <w:pPr>
      <w:numPr>
        <w:numId w:val="0"/>
      </w:numPr>
    </w:pPr>
    <w:rPr>
      <w:sz w:val="14"/>
    </w:rPr>
  </w:style>
  <w:style w:type="paragraph" w:customStyle="1" w:styleId="Normal-Dokumentoverskrift">
    <w:name w:val="Normal - Dokument overskrift"/>
    <w:basedOn w:val="Normal"/>
    <w:uiPriority w:val="6"/>
    <w:semiHidden/>
    <w:rsid w:val="00F7225E"/>
    <w:pPr>
      <w:spacing w:line="320" w:lineRule="atLeast"/>
    </w:pPr>
    <w:rPr>
      <w:rFonts w:ascii="Arial" w:hAnsi="Arial"/>
      <w:b/>
      <w:sz w:val="2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7225E"/>
    <w:rPr>
      <w:rFonts w:ascii="Garamond" w:hAnsi="Garamond"/>
      <w:szCs w:val="24"/>
    </w:rPr>
  </w:style>
  <w:style w:type="paragraph" w:customStyle="1" w:styleId="Space">
    <w:name w:val="Space"/>
    <w:basedOn w:val="Normal"/>
    <w:uiPriority w:val="5"/>
    <w:rsid w:val="00F7225E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TabelIndsttelse">
    <w:name w:val="Tabel Indsættelse"/>
    <w:basedOn w:val="Normal"/>
    <w:uiPriority w:val="5"/>
    <w:rsid w:val="00F7225E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INI">
    <w:name w:val="Template - INI"/>
    <w:basedOn w:val="Normal"/>
    <w:uiPriority w:val="7"/>
    <w:semiHidden/>
    <w:rsid w:val="00F7225E"/>
    <w:pPr>
      <w:spacing w:after="0"/>
    </w:pPr>
    <w:rPr>
      <w:noProof/>
      <w:lang w:val="en-GB"/>
    </w:rPr>
  </w:style>
  <w:style w:type="paragraph" w:customStyle="1" w:styleId="MinisteriumTitel">
    <w:name w:val="Ministerium_Titel"/>
    <w:basedOn w:val="Normal"/>
    <w:qFormat/>
    <w:rsid w:val="008815C5"/>
    <w:pPr>
      <w:spacing w:after="0"/>
    </w:pPr>
  </w:style>
  <w:style w:type="paragraph" w:customStyle="1" w:styleId="Asteriskafstand">
    <w:name w:val="Asterisk afstand"/>
    <w:basedOn w:val="Normal"/>
    <w:qFormat/>
    <w:rsid w:val="00CE52C6"/>
    <w:pPr>
      <w:jc w:val="center"/>
    </w:pPr>
  </w:style>
  <w:style w:type="paragraph" w:styleId="Korrektur">
    <w:name w:val="Revision"/>
    <w:hidden/>
    <w:uiPriority w:val="99"/>
    <w:semiHidden/>
    <w:rsid w:val="0015204F"/>
    <w:rPr>
      <w:rFonts w:ascii="Garamond" w:hAnsi="Garamond"/>
      <w:sz w:val="24"/>
      <w:szCs w:val="24"/>
    </w:rPr>
  </w:style>
  <w:style w:type="paragraph" w:customStyle="1" w:styleId="Default">
    <w:name w:val="Default"/>
    <w:rsid w:val="00DA76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ST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Skabeloner\WordWZ\SUM_Cover%20Regeringsudval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E563E5B46B4F8F9813F062B8C32C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F85DBD-DB68-4EDE-9A54-B000FDA49E56}"/>
      </w:docPartPr>
      <w:docPartBody>
        <w:p w:rsidR="00A20BBA" w:rsidRDefault="009F489D">
          <w:pPr>
            <w:pStyle w:val="64E563E5B46B4F8F9813F062B8C32C7A"/>
          </w:pPr>
          <w:r w:rsidRPr="002C5237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9D"/>
    <w:rsid w:val="000168EB"/>
    <w:rsid w:val="00040FBE"/>
    <w:rsid w:val="000A5E8E"/>
    <w:rsid w:val="000B6E5F"/>
    <w:rsid w:val="000C7485"/>
    <w:rsid w:val="000D74EA"/>
    <w:rsid w:val="000E1790"/>
    <w:rsid w:val="00104980"/>
    <w:rsid w:val="00132626"/>
    <w:rsid w:val="00141B7C"/>
    <w:rsid w:val="0015656B"/>
    <w:rsid w:val="001A6175"/>
    <w:rsid w:val="001D487C"/>
    <w:rsid w:val="001F7B38"/>
    <w:rsid w:val="002355C9"/>
    <w:rsid w:val="00255F63"/>
    <w:rsid w:val="0027194B"/>
    <w:rsid w:val="002A5DE6"/>
    <w:rsid w:val="002C466E"/>
    <w:rsid w:val="002D54A6"/>
    <w:rsid w:val="002E76EB"/>
    <w:rsid w:val="002F506B"/>
    <w:rsid w:val="00343974"/>
    <w:rsid w:val="004015C2"/>
    <w:rsid w:val="00422E7E"/>
    <w:rsid w:val="004B503E"/>
    <w:rsid w:val="004D6AB1"/>
    <w:rsid w:val="004F6F4F"/>
    <w:rsid w:val="00547CEA"/>
    <w:rsid w:val="006320DA"/>
    <w:rsid w:val="00633F20"/>
    <w:rsid w:val="006347C1"/>
    <w:rsid w:val="006464F9"/>
    <w:rsid w:val="006B5EB6"/>
    <w:rsid w:val="00735AA4"/>
    <w:rsid w:val="007803A0"/>
    <w:rsid w:val="00790438"/>
    <w:rsid w:val="007B579A"/>
    <w:rsid w:val="007B7E67"/>
    <w:rsid w:val="007F4CA1"/>
    <w:rsid w:val="007F5933"/>
    <w:rsid w:val="00803051"/>
    <w:rsid w:val="00822EBF"/>
    <w:rsid w:val="008742DA"/>
    <w:rsid w:val="008A3E02"/>
    <w:rsid w:val="0090362D"/>
    <w:rsid w:val="00943373"/>
    <w:rsid w:val="0094450A"/>
    <w:rsid w:val="00964EB6"/>
    <w:rsid w:val="009C09E0"/>
    <w:rsid w:val="009E5A8A"/>
    <w:rsid w:val="009F489D"/>
    <w:rsid w:val="009F4B01"/>
    <w:rsid w:val="009F7085"/>
    <w:rsid w:val="00A20BBA"/>
    <w:rsid w:val="00A32BFC"/>
    <w:rsid w:val="00A53B66"/>
    <w:rsid w:val="00AF2DDB"/>
    <w:rsid w:val="00AF481A"/>
    <w:rsid w:val="00B462E7"/>
    <w:rsid w:val="00B85719"/>
    <w:rsid w:val="00BC5483"/>
    <w:rsid w:val="00BD221F"/>
    <w:rsid w:val="00C2019C"/>
    <w:rsid w:val="00C40598"/>
    <w:rsid w:val="00C8302B"/>
    <w:rsid w:val="00C96B29"/>
    <w:rsid w:val="00CF19E6"/>
    <w:rsid w:val="00CF7AA4"/>
    <w:rsid w:val="00D033BC"/>
    <w:rsid w:val="00D1000F"/>
    <w:rsid w:val="00D23226"/>
    <w:rsid w:val="00D33CEF"/>
    <w:rsid w:val="00D364DF"/>
    <w:rsid w:val="00D41696"/>
    <w:rsid w:val="00D67CBA"/>
    <w:rsid w:val="00D9619E"/>
    <w:rsid w:val="00DB1BEC"/>
    <w:rsid w:val="00DB718E"/>
    <w:rsid w:val="00E03F37"/>
    <w:rsid w:val="00E34003"/>
    <w:rsid w:val="00E44F04"/>
    <w:rsid w:val="00E61163"/>
    <w:rsid w:val="00E70B25"/>
    <w:rsid w:val="00F018AE"/>
    <w:rsid w:val="00F06775"/>
    <w:rsid w:val="00F5512E"/>
    <w:rsid w:val="00F71625"/>
    <w:rsid w:val="00FA47DC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33F20"/>
    <w:rPr>
      <w:color w:val="808080"/>
    </w:rPr>
  </w:style>
  <w:style w:type="paragraph" w:customStyle="1" w:styleId="E96EC657099F41209AADD55C6835ABAC">
    <w:name w:val="E96EC657099F41209AADD55C6835ABAC"/>
  </w:style>
  <w:style w:type="paragraph" w:customStyle="1" w:styleId="64E563E5B46B4F8F9813F062B8C32C7A">
    <w:name w:val="64E563E5B46B4F8F9813F062B8C32C7A"/>
  </w:style>
  <w:style w:type="paragraph" w:customStyle="1" w:styleId="771E84359C4744B1BAC4491BD73F157E">
    <w:name w:val="771E84359C4744B1BAC4491BD73F157E"/>
    <w:rsid w:val="00633F20"/>
  </w:style>
  <w:style w:type="paragraph" w:customStyle="1" w:styleId="8AC5D518EFE34A81AEFDD50BE7A4D93B">
    <w:name w:val="8AC5D518EFE34A81AEFDD50BE7A4D93B"/>
    <w:rsid w:val="00633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C26A13A39774590179CF4107DDE74" ma:contentTypeVersion="8" ma:contentTypeDescription="Create a new document." ma:contentTypeScope="" ma:versionID="0ecacd1a1ead9b435d8d7a73e51b5712">
  <xsd:schema xmlns:xsd="http://www.w3.org/2001/XMLSchema" xmlns:xs="http://www.w3.org/2001/XMLSchema" xmlns:p="http://schemas.microsoft.com/office/2006/metadata/properties" xmlns:ns2="23eb7b4d-1a94-471f-8a43-21bc2ff18505" targetNamespace="http://schemas.microsoft.com/office/2006/metadata/properties" ma:root="true" ma:fieldsID="d3335e9b930ead26c33919a09a98e7a1" ns2:_="">
    <xsd:import namespace="23eb7b4d-1a94-471f-8a43-21bc2ff18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7b4d-1a94-471f-8a43-21bc2ff18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0D42-CD8E-48D3-8896-7FD6B10D2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6E169-4CD2-4A31-B94C-BD7CBDA80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063E3-1C11-40FF-B979-E0904C82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b7b4d-1a94-471f-8a43-21bc2ff18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5EE18-10C6-4E4B-9C13-1700ACF7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SUM_Cover Regeringsudvalg.dotx</Template>
  <TotalTime>6</TotalTime>
  <Pages>2</Pages>
  <Words>549</Words>
  <Characters>3350</Characters>
  <Application>Microsoft Office Word</Application>
  <DocSecurity>0</DocSecurity>
  <Lines>101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Husted Manata</dc:creator>
  <cp:lastModifiedBy>Torben Skovgaard Andersen (EM-DEP)</cp:lastModifiedBy>
  <cp:revision>7</cp:revision>
  <cp:lastPrinted>2020-08-10T06:58:00Z</cp:lastPrinted>
  <dcterms:created xsi:type="dcterms:W3CDTF">2021-01-13T16:54:00Z</dcterms:created>
  <dcterms:modified xsi:type="dcterms:W3CDTF">2021-01-13T17:18:00Z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0x0101004A2C26A13A39774590179CF4107DDE74</vt:lpwstr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</Properties>
</file>